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32"/>
          <w:szCs w:val="32"/>
        </w:rPr>
      </w:pPr>
    </w:p>
    <w:p>
      <w:pPr>
        <w:widowControl/>
        <w:shd w:val="clear" w:color="auto" w:fill="FFFFFF"/>
        <w:spacing w:line="570" w:lineRule="exact"/>
        <w:jc w:val="left"/>
        <w:rPr>
          <w:rFonts w:ascii="黑体" w:hAnsi="黑体" w:eastAsia="黑体" w:cs="黑体"/>
          <w:color w:val="000000"/>
          <w:kern w:val="0"/>
          <w:sz w:val="36"/>
          <w:szCs w:val="36"/>
          <w:shd w:val="clear" w:color="auto" w:fill="FFFFFF"/>
        </w:rPr>
      </w:pPr>
    </w:p>
    <w:p>
      <w:pPr>
        <w:widowControl/>
        <w:shd w:val="clear" w:color="auto" w:fill="FFFFFF"/>
        <w:spacing w:line="570" w:lineRule="exact"/>
        <w:ind w:firstLine="720" w:firstLineChars="200"/>
        <w:jc w:val="center"/>
        <w:rPr>
          <w:rFonts w:ascii="黑体" w:hAnsi="宋体" w:eastAsia="黑体" w:cs="黑体"/>
          <w:color w:val="000000"/>
          <w:kern w:val="0"/>
          <w:sz w:val="36"/>
          <w:szCs w:val="36"/>
          <w:shd w:val="clear" w:color="auto" w:fill="FFFFFF"/>
        </w:rPr>
      </w:pPr>
    </w:p>
    <w:p>
      <w:pPr>
        <w:widowControl/>
        <w:shd w:val="clear" w:color="auto" w:fill="FFFFFF"/>
        <w:spacing w:line="570" w:lineRule="exact"/>
        <w:ind w:firstLine="720" w:firstLineChars="200"/>
        <w:jc w:val="center"/>
        <w:rPr>
          <w:rFonts w:ascii="黑体" w:hAnsi="宋体" w:eastAsia="黑体" w:cs="黑体"/>
          <w:color w:val="000000"/>
          <w:kern w:val="0"/>
          <w:sz w:val="36"/>
          <w:szCs w:val="36"/>
          <w:shd w:val="clear" w:color="auto" w:fill="FFFFFF"/>
        </w:rPr>
      </w:pPr>
    </w:p>
    <w:p>
      <w:pPr>
        <w:widowControl/>
        <w:shd w:val="clear" w:color="auto" w:fill="FFFFFF"/>
        <w:spacing w:afterAutospacing="0" w:line="570" w:lineRule="exact"/>
        <w:jc w:val="center"/>
        <w:rPr>
          <w:rFonts w:ascii="微软雅黑" w:hAnsi="微软雅黑" w:eastAsia="微软雅黑" w:cs="微软雅黑"/>
          <w:b/>
          <w:bCs/>
          <w:color w:val="000000"/>
          <w:kern w:val="0"/>
          <w:sz w:val="28"/>
          <w:szCs w:val="28"/>
        </w:rPr>
      </w:pPr>
      <w:r>
        <w:rPr>
          <w:rFonts w:hint="eastAsia" w:ascii="黑体" w:hAnsi="宋体" w:eastAsia="黑体" w:cs="黑体"/>
          <w:b/>
          <w:bCs/>
          <w:color w:val="000000"/>
          <w:kern w:val="0"/>
          <w:sz w:val="40"/>
          <w:szCs w:val="40"/>
          <w:shd w:val="clear" w:color="auto" w:fill="FFFFFF"/>
          <w:lang w:eastAsia="zh-CN"/>
        </w:rPr>
        <w:t>建设</w:t>
      </w:r>
      <w:r>
        <w:rPr>
          <w:rFonts w:ascii="黑体" w:hAnsi="宋体" w:eastAsia="黑体" w:cs="黑体"/>
          <w:b/>
          <w:bCs/>
          <w:color w:val="000000"/>
          <w:kern w:val="0"/>
          <w:sz w:val="40"/>
          <w:szCs w:val="40"/>
          <w:shd w:val="clear" w:color="auto" w:fill="FFFFFF"/>
        </w:rPr>
        <w:t>项目文物保护</w:t>
      </w:r>
      <w:r>
        <w:rPr>
          <w:rFonts w:hint="eastAsia" w:ascii="黑体" w:hAnsi="宋体" w:eastAsia="黑体" w:cs="黑体"/>
          <w:b/>
          <w:bCs/>
          <w:color w:val="000000"/>
          <w:kern w:val="0"/>
          <w:sz w:val="40"/>
          <w:szCs w:val="40"/>
          <w:shd w:val="clear" w:color="auto" w:fill="FFFFFF"/>
        </w:rPr>
        <w:t>承诺书</w:t>
      </w:r>
    </w:p>
    <w:p>
      <w:pPr>
        <w:widowControl/>
        <w:shd w:val="clear" w:color="auto" w:fill="FFFFFF"/>
        <w:spacing w:before="159" w:beforeLines="50" w:beforeAutospacing="0" w:line="570" w:lineRule="exact"/>
        <w:ind w:firstLine="560" w:firstLineChars="200"/>
        <w:jc w:val="right"/>
        <w:rPr>
          <w:rFonts w:ascii="微软雅黑" w:hAnsi="微软雅黑" w:eastAsia="微软雅黑" w:cs="微软雅黑"/>
          <w:color w:val="000000"/>
          <w:kern w:val="0"/>
          <w:sz w:val="24"/>
          <w:szCs w:val="24"/>
        </w:rPr>
      </w:pPr>
      <w:r>
        <w:rPr>
          <w:rFonts w:hint="eastAsia" w:ascii="仿宋_GB2312" w:hAnsi="微软雅黑" w:eastAsia="仿宋_GB2312" w:cs="仿宋_GB2312"/>
          <w:color w:val="000000"/>
          <w:kern w:val="0"/>
          <w:sz w:val="28"/>
          <w:szCs w:val="28"/>
          <w:shd w:val="clear" w:color="auto" w:fill="FFFFFF"/>
        </w:rPr>
        <w:t>〔</w:t>
      </w:r>
      <w:r>
        <w:rPr>
          <w:rFonts w:ascii="微软雅黑" w:hAnsi="微软雅黑" w:eastAsia="微软雅黑" w:cs="微软雅黑"/>
          <w:color w:val="000000"/>
          <w:kern w:val="0"/>
          <w:sz w:val="28"/>
          <w:szCs w:val="28"/>
          <w:u w:val="single"/>
          <w:shd w:val="clear" w:color="auto" w:fill="FFFFFF"/>
        </w:rPr>
        <w:t xml:space="preserve">  </w:t>
      </w:r>
      <w:r>
        <w:rPr>
          <w:rFonts w:hint="eastAsia" w:ascii="微软雅黑" w:hAnsi="微软雅黑" w:eastAsia="微软雅黑" w:cs="微软雅黑"/>
          <w:color w:val="000000"/>
          <w:kern w:val="0"/>
          <w:sz w:val="28"/>
          <w:szCs w:val="28"/>
          <w:u w:val="single"/>
          <w:shd w:val="clear" w:color="auto" w:fill="FFFFFF"/>
          <w:lang w:val="en-US" w:eastAsia="zh-CN"/>
        </w:rPr>
        <w:t xml:space="preserve">  </w:t>
      </w:r>
      <w:r>
        <w:rPr>
          <w:rFonts w:ascii="微软雅黑" w:hAnsi="微软雅黑" w:eastAsia="微软雅黑" w:cs="微软雅黑"/>
          <w:color w:val="000000"/>
          <w:kern w:val="0"/>
          <w:sz w:val="28"/>
          <w:szCs w:val="28"/>
          <w:u w:val="single"/>
          <w:shd w:val="clear" w:color="auto" w:fill="FFFFFF"/>
        </w:rPr>
        <w:t xml:space="preserve">     </w:t>
      </w:r>
      <w:r>
        <w:rPr>
          <w:rFonts w:hint="eastAsia" w:ascii="仿宋_GB2312" w:hAnsi="微软雅黑" w:eastAsia="仿宋_GB2312" w:cs="仿宋_GB2312"/>
          <w:color w:val="000000"/>
          <w:kern w:val="0"/>
          <w:sz w:val="28"/>
          <w:szCs w:val="28"/>
          <w:shd w:val="clear" w:color="auto" w:fill="FFFFFF"/>
        </w:rPr>
        <w:t>〕〔</w:t>
      </w:r>
      <w:r>
        <w:rPr>
          <w:rFonts w:hint="eastAsia" w:ascii="微软雅黑" w:hAnsi="微软雅黑" w:eastAsia="微软雅黑" w:cs="微软雅黑"/>
          <w:color w:val="000000"/>
          <w:kern w:val="0"/>
          <w:sz w:val="28"/>
          <w:szCs w:val="28"/>
          <w:u w:val="single"/>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rPr>
        <w:t>年〕第</w:t>
      </w:r>
      <w:r>
        <w:rPr>
          <w:rFonts w:hint="eastAsia" w:ascii="微软雅黑" w:hAnsi="微软雅黑" w:eastAsia="微软雅黑" w:cs="微软雅黑"/>
          <w:color w:val="000000"/>
          <w:kern w:val="0"/>
          <w:sz w:val="28"/>
          <w:szCs w:val="28"/>
          <w:u w:val="single"/>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rPr>
        <w:t>号</w:t>
      </w:r>
    </w:p>
    <w:p>
      <w:pPr>
        <w:widowControl/>
        <w:shd w:val="clear" w:color="auto" w:fill="FFFFFF"/>
        <w:spacing w:line="570" w:lineRule="exact"/>
        <w:ind w:firstLine="480" w:firstLineChars="200"/>
        <w:jc w:val="right"/>
        <w:rPr>
          <w:rFonts w:ascii="微软雅黑" w:hAnsi="微软雅黑" w:eastAsia="微软雅黑" w:cs="微软雅黑"/>
          <w:color w:val="000000"/>
          <w:kern w:val="0"/>
          <w:sz w:val="24"/>
          <w:szCs w:val="24"/>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p>
    <w:p>
      <w:pPr>
        <w:widowControl/>
        <w:shd w:val="clear" w:color="auto" w:fill="FFFFFF"/>
        <w:spacing w:line="570" w:lineRule="exact"/>
        <w:ind w:firstLine="640" w:firstLineChars="200"/>
        <w:jc w:val="center"/>
        <w:rPr>
          <w:rFonts w:ascii="黑体" w:hAnsi="宋体" w:eastAsia="黑体" w:cs="黑体"/>
          <w:color w:val="000000"/>
          <w:kern w:val="0"/>
          <w:sz w:val="32"/>
          <w:szCs w:val="32"/>
          <w:shd w:val="clear" w:color="auto" w:fill="FFFFFF"/>
        </w:rPr>
      </w:pPr>
    </w:p>
    <w:p>
      <w:pPr>
        <w:widowControl/>
        <w:shd w:val="clear" w:color="auto" w:fill="FFFFFF"/>
        <w:spacing w:line="570" w:lineRule="exact"/>
        <w:ind w:firstLine="640" w:firstLineChars="200"/>
        <w:jc w:val="center"/>
        <w:rPr>
          <w:rFonts w:ascii="黑体" w:hAnsi="宋体" w:eastAsia="黑体" w:cs="黑体"/>
          <w:color w:val="000000"/>
          <w:kern w:val="0"/>
          <w:sz w:val="32"/>
          <w:szCs w:val="32"/>
          <w:shd w:val="clear" w:color="auto" w:fill="FFFFFF"/>
        </w:rPr>
      </w:pPr>
    </w:p>
    <w:p>
      <w:pPr>
        <w:widowControl/>
        <w:shd w:val="clear" w:color="auto" w:fill="FFFFFF"/>
        <w:spacing w:line="570" w:lineRule="exact"/>
        <w:ind w:firstLine="723" w:firstLineChars="200"/>
        <w:jc w:val="center"/>
        <w:rPr>
          <w:rFonts w:ascii="黑体" w:hAnsi="宋体" w:eastAsia="黑体" w:cs="黑体"/>
          <w:b/>
          <w:bCs/>
          <w:color w:val="000000"/>
          <w:kern w:val="0"/>
          <w:sz w:val="36"/>
          <w:szCs w:val="36"/>
          <w:shd w:val="clear" w:color="auto" w:fill="FFFFFF"/>
        </w:rPr>
      </w:pPr>
      <w:r>
        <w:rPr>
          <w:rFonts w:hint="eastAsia" w:ascii="黑体" w:hAnsi="宋体" w:eastAsia="黑体" w:cs="黑体"/>
          <w:b/>
          <w:bCs/>
          <w:color w:val="000000"/>
          <w:kern w:val="0"/>
          <w:sz w:val="36"/>
          <w:szCs w:val="36"/>
          <w:shd w:val="clear" w:color="auto" w:fill="FFFFFF"/>
        </w:rPr>
        <w:t>基本信息</w:t>
      </w:r>
    </w:p>
    <w:p>
      <w:pPr>
        <w:widowControl/>
        <w:shd w:val="clear" w:color="auto" w:fill="FFFFFF"/>
        <w:spacing w:line="570" w:lineRule="exact"/>
        <w:ind w:firstLine="560" w:firstLineChars="200"/>
        <w:jc w:val="left"/>
        <w:rPr>
          <w:rFonts w:hint="eastAsia" w:ascii="黑体" w:hAnsi="宋体" w:eastAsia="黑体" w:cs="黑体"/>
          <w:color w:val="000000"/>
          <w:kern w:val="0"/>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ascii="微软雅黑" w:hAnsi="微软雅黑" w:eastAsia="微软雅黑" w:cs="微软雅黑"/>
          <w:color w:val="000000"/>
          <w:kern w:val="0"/>
          <w:sz w:val="24"/>
          <w:szCs w:val="24"/>
        </w:rPr>
      </w:pPr>
      <w:r>
        <w:rPr>
          <w:rFonts w:hint="eastAsia" w:ascii="黑体" w:hAnsi="宋体" w:eastAsia="黑体" w:cs="黑体"/>
          <w:color w:val="000000"/>
          <w:kern w:val="0"/>
          <w:sz w:val="28"/>
          <w:szCs w:val="28"/>
          <w:shd w:val="clear" w:color="auto" w:fill="FFFFFF"/>
        </w:rPr>
        <w:t>申请人：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default" w:ascii="微软雅黑" w:hAnsi="微软雅黑" w:eastAsia="微软雅黑" w:cs="微软雅黑"/>
          <w:color w:val="000000"/>
          <w:kern w:val="0"/>
          <w:sz w:val="24"/>
          <w:szCs w:val="24"/>
          <w:lang w:val="en-US" w:eastAsia="zh-CN"/>
        </w:rPr>
      </w:pPr>
      <w:r>
        <w:rPr>
          <w:rFonts w:hint="eastAsia" w:ascii="仿宋_GB2312" w:hAnsi="微软雅黑" w:eastAsia="仿宋_GB2312" w:cs="仿宋_GB2312"/>
          <w:color w:val="000000"/>
          <w:kern w:val="0"/>
          <w:sz w:val="28"/>
          <w:szCs w:val="28"/>
          <w:shd w:val="clear" w:color="auto" w:fill="FFFFFF"/>
        </w:rPr>
        <w:t>单</w:t>
      </w:r>
      <w:r>
        <w:rPr>
          <w:rFonts w:hint="eastAsia" w:ascii="仿宋_GB2312" w:hAnsi="微软雅黑" w:eastAsia="仿宋_GB2312" w:cs="仿宋_GB2312"/>
          <w:color w:val="000000"/>
          <w:kern w:val="0"/>
          <w:sz w:val="28"/>
          <w:szCs w:val="28"/>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rPr>
        <w:t>位</w:t>
      </w:r>
      <w:r>
        <w:rPr>
          <w:rFonts w:hint="eastAsia" w:ascii="仿宋_GB2312" w:hAnsi="微软雅黑" w:eastAsia="仿宋_GB2312" w:cs="仿宋_GB2312"/>
          <w:color w:val="000000"/>
          <w:kern w:val="0"/>
          <w:sz w:val="28"/>
          <w:szCs w:val="28"/>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rPr>
        <w:t>名称：</w:t>
      </w:r>
      <w:r>
        <w:rPr>
          <w:rFonts w:hint="eastAsia" w:ascii="微软雅黑" w:hAnsi="微软雅黑" w:eastAsia="微软雅黑" w:cs="微软雅黑"/>
          <w:color w:val="000000"/>
          <w:kern w:val="0"/>
          <w:sz w:val="28"/>
          <w:szCs w:val="28"/>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eastAsia" w:ascii="微软雅黑" w:hAnsi="微软雅黑" w:eastAsia="微软雅黑" w:cs="微软雅黑"/>
          <w:color w:val="000000"/>
          <w:kern w:val="0"/>
          <w:sz w:val="24"/>
          <w:szCs w:val="24"/>
          <w:lang w:eastAsia="zh-CN"/>
        </w:rPr>
      </w:pPr>
      <w:r>
        <w:rPr>
          <w:rFonts w:hint="eastAsia" w:ascii="仿宋_GB2312" w:hAnsi="微软雅黑" w:eastAsia="仿宋_GB2312" w:cs="仿宋_GB2312"/>
          <w:color w:val="000000"/>
          <w:kern w:val="0"/>
          <w:sz w:val="28"/>
          <w:szCs w:val="28"/>
          <w:shd w:val="clear" w:color="auto" w:fill="FFFFFF"/>
        </w:rPr>
        <w:t>法定代表人：</w:t>
      </w:r>
      <w:r>
        <w:rPr>
          <w:rFonts w:hint="eastAsia" w:ascii="微软雅黑" w:hAnsi="微软雅黑" w:eastAsia="微软雅黑" w:cs="微软雅黑"/>
          <w:color w:val="000000"/>
          <w:kern w:val="0"/>
          <w:sz w:val="28"/>
          <w:szCs w:val="28"/>
          <w:u w:val="single"/>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rPr>
        <w:t>地址：</w:t>
      </w:r>
      <w:r>
        <w:rPr>
          <w:rFonts w:hint="eastAsia" w:ascii="微软雅黑" w:hAnsi="微软雅黑" w:eastAsia="微软雅黑" w:cs="微软雅黑"/>
          <w:color w:val="000000"/>
          <w:kern w:val="0"/>
          <w:sz w:val="28"/>
          <w:szCs w:val="28"/>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default" w:ascii="微软雅黑" w:hAnsi="微软雅黑" w:eastAsia="仿宋_GB2312" w:cs="微软雅黑"/>
          <w:color w:val="000000"/>
          <w:kern w:val="0"/>
          <w:sz w:val="24"/>
          <w:szCs w:val="24"/>
          <w:lang w:val="en-US" w:eastAsia="zh-CN"/>
        </w:rPr>
      </w:pPr>
      <w:r>
        <w:rPr>
          <w:rFonts w:hint="eastAsia" w:ascii="仿宋_GB2312" w:hAnsi="微软雅黑" w:eastAsia="仿宋_GB2312" w:cs="仿宋_GB2312"/>
          <w:color w:val="000000"/>
          <w:kern w:val="0"/>
          <w:sz w:val="28"/>
          <w:szCs w:val="28"/>
          <w:shd w:val="clear" w:color="auto" w:fill="FFFFFF"/>
        </w:rPr>
        <w:t>联</w:t>
      </w:r>
      <w:r>
        <w:rPr>
          <w:rFonts w:hint="eastAsia" w:ascii="仿宋_GB2312" w:hAnsi="微软雅黑" w:eastAsia="仿宋_GB2312" w:cs="仿宋_GB2312"/>
          <w:color w:val="000000"/>
          <w:kern w:val="0"/>
          <w:sz w:val="28"/>
          <w:szCs w:val="28"/>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rPr>
        <w:t>系</w:t>
      </w:r>
      <w:r>
        <w:rPr>
          <w:rFonts w:hint="eastAsia" w:ascii="仿宋_GB2312" w:hAnsi="微软雅黑" w:eastAsia="仿宋_GB2312" w:cs="仿宋_GB2312"/>
          <w:color w:val="000000"/>
          <w:kern w:val="0"/>
          <w:sz w:val="28"/>
          <w:szCs w:val="28"/>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rPr>
        <w:t>方式：</w:t>
      </w:r>
      <w:r>
        <w:rPr>
          <w:rFonts w:hint="eastAsia" w:ascii="微软雅黑" w:hAnsi="微软雅黑" w:eastAsia="微软雅黑" w:cs="微软雅黑"/>
          <w:color w:val="000000"/>
          <w:kern w:val="0"/>
          <w:sz w:val="28"/>
          <w:szCs w:val="28"/>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firstLineChars="200"/>
        <w:jc w:val="left"/>
        <w:textAlignment w:val="auto"/>
        <w:rPr>
          <w:rFonts w:ascii="微软雅黑" w:hAnsi="微软雅黑" w:eastAsia="微软雅黑" w:cs="微软雅黑"/>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default" w:ascii="微软雅黑" w:hAnsi="微软雅黑" w:eastAsia="黑体" w:cs="微软雅黑"/>
          <w:color w:val="000000"/>
          <w:kern w:val="0"/>
          <w:sz w:val="24"/>
          <w:szCs w:val="24"/>
          <w:lang w:val="en-US" w:eastAsia="zh-CN"/>
        </w:rPr>
      </w:pPr>
      <w:r>
        <w:rPr>
          <w:rFonts w:hint="eastAsia" w:ascii="黑体" w:hAnsi="宋体" w:eastAsia="黑体" w:cs="黑体"/>
          <w:color w:val="000000"/>
          <w:kern w:val="0"/>
          <w:sz w:val="28"/>
          <w:szCs w:val="28"/>
          <w:shd w:val="clear" w:color="auto" w:fill="FFFFFF"/>
        </w:rPr>
        <w:t>委托代理人：</w:t>
      </w:r>
      <w:r>
        <w:rPr>
          <w:rFonts w:hint="eastAsia" w:ascii="微软雅黑" w:hAnsi="微软雅黑" w:eastAsia="微软雅黑" w:cs="微软雅黑"/>
          <w:color w:val="000000"/>
          <w:kern w:val="0"/>
          <w:sz w:val="28"/>
          <w:szCs w:val="28"/>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default" w:ascii="微软雅黑" w:hAnsi="微软雅黑" w:eastAsia="仿宋_GB2312" w:cs="微软雅黑"/>
          <w:color w:val="000000"/>
          <w:kern w:val="0"/>
          <w:sz w:val="24"/>
          <w:szCs w:val="24"/>
          <w:lang w:val="en-US" w:eastAsia="zh-CN"/>
        </w:rPr>
      </w:pPr>
      <w:r>
        <w:rPr>
          <w:rFonts w:hint="eastAsia" w:ascii="仿宋_GB2312" w:hAnsi="微软雅黑" w:eastAsia="仿宋_GB2312" w:cs="仿宋_GB2312"/>
          <w:color w:val="000000"/>
          <w:kern w:val="0"/>
          <w:sz w:val="28"/>
          <w:szCs w:val="28"/>
          <w:shd w:val="clear" w:color="auto" w:fill="FFFFFF"/>
        </w:rPr>
        <w:t>证件类型：</w:t>
      </w:r>
      <w:r>
        <w:rPr>
          <w:rFonts w:hint="eastAsia" w:ascii="微软雅黑" w:hAnsi="微软雅黑" w:eastAsia="微软雅黑" w:cs="微软雅黑"/>
          <w:color w:val="000000"/>
          <w:kern w:val="0"/>
          <w:sz w:val="28"/>
          <w:szCs w:val="28"/>
          <w:u w:val="single"/>
          <w:shd w:val="clear" w:color="auto" w:fill="FFFFFF"/>
          <w:lang w:val="en-US" w:eastAsia="zh-CN"/>
        </w:rPr>
        <w:t xml:space="preserve">           </w:t>
      </w:r>
      <w:bookmarkStart w:id="0" w:name="_GoBack"/>
      <w:bookmarkEnd w:id="0"/>
      <w:r>
        <w:rPr>
          <w:rFonts w:hint="eastAsia" w:ascii="微软雅黑" w:hAnsi="微软雅黑" w:eastAsia="微软雅黑" w:cs="微软雅黑"/>
          <w:color w:val="000000"/>
          <w:kern w:val="0"/>
          <w:sz w:val="28"/>
          <w:szCs w:val="28"/>
          <w:u w:val="single"/>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rPr>
        <w:t>编号：</w:t>
      </w:r>
      <w:r>
        <w:rPr>
          <w:rFonts w:hint="eastAsia" w:ascii="微软雅黑" w:hAnsi="微软雅黑" w:eastAsia="微软雅黑" w:cs="微软雅黑"/>
          <w:color w:val="000000"/>
          <w:kern w:val="0"/>
          <w:sz w:val="28"/>
          <w:szCs w:val="28"/>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default" w:ascii="微软雅黑" w:hAnsi="微软雅黑" w:eastAsia="仿宋_GB2312" w:cs="微软雅黑"/>
          <w:color w:val="000000"/>
          <w:kern w:val="0"/>
          <w:sz w:val="24"/>
          <w:szCs w:val="24"/>
          <w:lang w:val="en-US" w:eastAsia="zh-CN"/>
        </w:rPr>
      </w:pPr>
      <w:r>
        <w:rPr>
          <w:rFonts w:hint="eastAsia" w:ascii="仿宋_GB2312" w:hAnsi="微软雅黑" w:eastAsia="仿宋_GB2312" w:cs="仿宋_GB2312"/>
          <w:color w:val="000000"/>
          <w:kern w:val="0"/>
          <w:sz w:val="28"/>
          <w:szCs w:val="28"/>
          <w:shd w:val="clear" w:color="auto" w:fill="FFFFFF"/>
        </w:rPr>
        <w:t>联系方式：</w:t>
      </w:r>
      <w:r>
        <w:rPr>
          <w:rFonts w:hint="eastAsia" w:ascii="微软雅黑" w:hAnsi="微软雅黑" w:eastAsia="微软雅黑" w:cs="微软雅黑"/>
          <w:color w:val="000000"/>
          <w:kern w:val="0"/>
          <w:sz w:val="28"/>
          <w:szCs w:val="28"/>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eastAsia" w:ascii="黑体" w:hAnsi="宋体" w:eastAsia="黑体" w:cs="黑体"/>
          <w:color w:val="000000"/>
          <w:kern w:val="0"/>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default" w:ascii="微软雅黑" w:hAnsi="微软雅黑" w:eastAsia="黑体" w:cs="微软雅黑"/>
          <w:color w:val="000000"/>
          <w:kern w:val="0"/>
          <w:sz w:val="24"/>
          <w:szCs w:val="24"/>
          <w:lang w:val="en-US" w:eastAsia="zh-CN"/>
        </w:rPr>
      </w:pPr>
      <w:r>
        <w:rPr>
          <w:rFonts w:hint="eastAsia" w:ascii="黑体" w:hAnsi="宋体" w:eastAsia="黑体" w:cs="黑体"/>
          <w:color w:val="000000"/>
          <w:kern w:val="0"/>
          <w:sz w:val="28"/>
          <w:szCs w:val="28"/>
          <w:shd w:val="clear" w:color="auto" w:fill="FFFFFF"/>
          <w:lang w:eastAsia="zh-CN"/>
        </w:rPr>
        <w:t>建设项目名称</w:t>
      </w:r>
      <w:r>
        <w:rPr>
          <w:rFonts w:hint="eastAsia" w:ascii="黑体" w:hAnsi="宋体" w:eastAsia="黑体" w:cs="黑体"/>
          <w:color w:val="000000"/>
          <w:kern w:val="0"/>
          <w:sz w:val="28"/>
          <w:szCs w:val="28"/>
          <w:shd w:val="clear" w:color="auto" w:fill="FFFFFF"/>
        </w:rPr>
        <w:t>：</w:t>
      </w:r>
      <w:r>
        <w:rPr>
          <w:rFonts w:hint="eastAsia" w:ascii="微软雅黑" w:hAnsi="微软雅黑" w:eastAsia="微软雅黑" w:cs="微软雅黑"/>
          <w:color w:val="000000"/>
          <w:kern w:val="0"/>
          <w:sz w:val="28"/>
          <w:szCs w:val="28"/>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default" w:ascii="微软雅黑" w:hAnsi="微软雅黑" w:eastAsia="仿宋_GB2312" w:cs="微软雅黑"/>
          <w:color w:val="000000"/>
          <w:kern w:val="0"/>
          <w:sz w:val="24"/>
          <w:szCs w:val="24"/>
          <w:lang w:val="en-US" w:eastAsia="zh-CN"/>
        </w:rPr>
      </w:pPr>
      <w:r>
        <w:rPr>
          <w:rFonts w:hint="eastAsia" w:ascii="仿宋_GB2312" w:hAnsi="微软雅黑" w:eastAsia="仿宋_GB2312" w:cs="仿宋_GB2312"/>
          <w:color w:val="000000"/>
          <w:kern w:val="0"/>
          <w:sz w:val="28"/>
          <w:szCs w:val="28"/>
          <w:shd w:val="clear" w:color="auto" w:fill="FFFFFF"/>
          <w:lang w:eastAsia="zh-CN"/>
        </w:rPr>
        <w:t>项目地点</w:t>
      </w:r>
      <w:r>
        <w:rPr>
          <w:rFonts w:hint="eastAsia" w:ascii="仿宋_GB2312" w:hAnsi="微软雅黑" w:eastAsia="仿宋_GB2312" w:cs="仿宋_GB2312"/>
          <w:color w:val="000000"/>
          <w:kern w:val="0"/>
          <w:sz w:val="28"/>
          <w:szCs w:val="28"/>
          <w:shd w:val="clear" w:color="auto" w:fill="FFFFFF"/>
        </w:rPr>
        <w:t>：</w:t>
      </w:r>
      <w:r>
        <w:rPr>
          <w:rFonts w:hint="eastAsia" w:ascii="微软雅黑" w:hAnsi="微软雅黑" w:eastAsia="微软雅黑" w:cs="微软雅黑"/>
          <w:color w:val="000000"/>
          <w:kern w:val="0"/>
          <w:sz w:val="28"/>
          <w:szCs w:val="28"/>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eastAsia" w:ascii="微软雅黑" w:hAnsi="微软雅黑" w:eastAsia="微软雅黑" w:cs="微软雅黑"/>
          <w:color w:val="000000"/>
          <w:kern w:val="0"/>
          <w:sz w:val="28"/>
          <w:szCs w:val="28"/>
          <w:u w:val="single"/>
          <w:shd w:val="clear" w:color="auto" w:fill="FFFFFF"/>
          <w:lang w:val="en-US" w:eastAsia="zh-CN"/>
        </w:rPr>
      </w:pPr>
      <w:r>
        <w:rPr>
          <w:rFonts w:hint="eastAsia" w:ascii="仿宋_GB2312" w:hAnsi="微软雅黑" w:eastAsia="仿宋_GB2312" w:cs="仿宋_GB2312"/>
          <w:color w:val="000000"/>
          <w:kern w:val="0"/>
          <w:sz w:val="28"/>
          <w:szCs w:val="28"/>
          <w:shd w:val="clear" w:color="auto" w:fill="FFFFFF"/>
          <w:lang w:eastAsia="zh-CN"/>
        </w:rPr>
        <w:t>占地面积</w:t>
      </w:r>
      <w:r>
        <w:rPr>
          <w:rFonts w:hint="eastAsia" w:ascii="仿宋_GB2312" w:hAnsi="微软雅黑" w:eastAsia="仿宋_GB2312" w:cs="仿宋_GB2312"/>
          <w:color w:val="000000"/>
          <w:kern w:val="0"/>
          <w:sz w:val="28"/>
          <w:szCs w:val="28"/>
          <w:shd w:val="clear" w:color="auto" w:fill="FFFFFF"/>
        </w:rPr>
        <w:t>：</w:t>
      </w:r>
      <w:r>
        <w:rPr>
          <w:rFonts w:hint="eastAsia" w:ascii="微软雅黑" w:hAnsi="微软雅黑" w:eastAsia="微软雅黑" w:cs="微软雅黑"/>
          <w:color w:val="000000"/>
          <w:kern w:val="0"/>
          <w:sz w:val="28"/>
          <w:szCs w:val="28"/>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eastAsia" w:ascii="微软雅黑" w:hAnsi="微软雅黑" w:eastAsia="微软雅黑" w:cs="微软雅黑"/>
          <w:color w:val="000000"/>
          <w:kern w:val="0"/>
          <w:sz w:val="28"/>
          <w:szCs w:val="28"/>
          <w:u w:val="single"/>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default" w:ascii="微软雅黑" w:hAnsi="微软雅黑" w:eastAsia="黑体" w:cs="微软雅黑"/>
          <w:color w:val="000000"/>
          <w:kern w:val="0"/>
          <w:sz w:val="24"/>
          <w:szCs w:val="24"/>
          <w:lang w:val="en-US" w:eastAsia="zh-CN"/>
        </w:rPr>
      </w:pPr>
      <w:r>
        <w:rPr>
          <w:rFonts w:hint="eastAsia" w:ascii="黑体" w:hAnsi="宋体" w:eastAsia="黑体" w:cs="黑体"/>
          <w:color w:val="000000"/>
          <w:kern w:val="0"/>
          <w:sz w:val="28"/>
          <w:szCs w:val="28"/>
          <w:shd w:val="clear" w:color="auto" w:fill="FFFFFF"/>
        </w:rPr>
        <w:t>行政审批机关：</w:t>
      </w:r>
      <w:r>
        <w:rPr>
          <w:rFonts w:hint="eastAsia" w:ascii="微软雅黑" w:hAnsi="微软雅黑" w:eastAsia="微软雅黑" w:cs="微软雅黑"/>
          <w:color w:val="000000"/>
          <w:kern w:val="0"/>
          <w:sz w:val="28"/>
          <w:szCs w:val="28"/>
          <w:u w:val="single"/>
          <w:shd w:val="clear" w:color="auto" w:fill="FFFFFF"/>
          <w:lang w:val="en-US" w:eastAsia="zh-CN"/>
        </w:rPr>
        <w:t>三门峡市文化广电和旅游局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微软雅黑" w:eastAsia="仿宋_GB2312" w:cs="仿宋_GB2312"/>
          <w:color w:val="000000"/>
          <w:kern w:val="0"/>
          <w:sz w:val="28"/>
          <w:szCs w:val="28"/>
          <w:u w:val="single"/>
          <w:shd w:val="clear" w:color="auto" w:fill="FFFFFF"/>
          <w:lang w:eastAsia="zh-CN"/>
        </w:rPr>
      </w:pPr>
      <w:r>
        <w:rPr>
          <w:rFonts w:hint="eastAsia" w:ascii="仿宋_GB2312" w:hAnsi="微软雅黑" w:eastAsia="仿宋_GB2312" w:cs="仿宋_GB2312"/>
          <w:color w:val="000000"/>
          <w:kern w:val="0"/>
          <w:sz w:val="28"/>
          <w:szCs w:val="28"/>
          <w:shd w:val="clear" w:color="auto" w:fill="FFFFFF"/>
          <w:lang w:eastAsia="zh-CN"/>
        </w:rPr>
        <w:t>联</w:t>
      </w:r>
      <w:r>
        <w:rPr>
          <w:rFonts w:hint="eastAsia" w:ascii="仿宋_GB2312" w:hAnsi="微软雅黑" w:eastAsia="仿宋_GB2312" w:cs="仿宋_GB2312"/>
          <w:color w:val="000000"/>
          <w:kern w:val="0"/>
          <w:sz w:val="28"/>
          <w:szCs w:val="28"/>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lang w:eastAsia="zh-CN"/>
        </w:rPr>
        <w:t>系</w:t>
      </w:r>
      <w:r>
        <w:rPr>
          <w:rFonts w:hint="eastAsia" w:ascii="仿宋_GB2312" w:hAnsi="微软雅黑" w:eastAsia="仿宋_GB2312" w:cs="仿宋_GB2312"/>
          <w:color w:val="000000"/>
          <w:kern w:val="0"/>
          <w:sz w:val="28"/>
          <w:szCs w:val="28"/>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lang w:eastAsia="zh-CN"/>
        </w:rPr>
        <w:t>人：</w:t>
      </w:r>
      <w:r>
        <w:rPr>
          <w:rFonts w:hint="eastAsia" w:ascii="仿宋_GB2312" w:hAnsi="微软雅黑" w:eastAsia="仿宋_GB2312" w:cs="仿宋_GB2312"/>
          <w:color w:val="000000"/>
          <w:kern w:val="0"/>
          <w:sz w:val="28"/>
          <w:szCs w:val="28"/>
          <w:u w:val="single"/>
          <w:shd w:val="clear" w:color="auto" w:fill="FFFFFF"/>
          <w:lang w:eastAsia="zh-CN"/>
        </w:rPr>
        <w:t>文物保护和考古科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left"/>
        <w:textAlignment w:val="auto"/>
        <w:rPr>
          <w:rFonts w:hint="default" w:ascii="微软雅黑" w:hAnsi="微软雅黑" w:eastAsia="仿宋_GB2312" w:cs="微软雅黑"/>
          <w:color w:val="000000"/>
          <w:kern w:val="0"/>
          <w:sz w:val="24"/>
          <w:szCs w:val="24"/>
          <w:lang w:val="en-US" w:eastAsia="zh-CN"/>
        </w:rPr>
      </w:pPr>
      <w:r>
        <w:rPr>
          <w:rFonts w:hint="eastAsia" w:ascii="仿宋_GB2312" w:hAnsi="微软雅黑" w:eastAsia="仿宋_GB2312" w:cs="仿宋_GB2312"/>
          <w:color w:val="000000"/>
          <w:kern w:val="0"/>
          <w:sz w:val="28"/>
          <w:szCs w:val="28"/>
          <w:shd w:val="clear" w:color="auto" w:fill="FFFFFF"/>
        </w:rPr>
        <w:t>联</w:t>
      </w:r>
      <w:r>
        <w:rPr>
          <w:rFonts w:hint="eastAsia" w:ascii="仿宋_GB2312" w:hAnsi="微软雅黑" w:eastAsia="仿宋_GB2312" w:cs="仿宋_GB2312"/>
          <w:color w:val="000000"/>
          <w:kern w:val="0"/>
          <w:sz w:val="28"/>
          <w:szCs w:val="28"/>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rPr>
        <w:t>系</w:t>
      </w:r>
      <w:r>
        <w:rPr>
          <w:rFonts w:hint="eastAsia" w:ascii="仿宋_GB2312" w:hAnsi="微软雅黑" w:eastAsia="仿宋_GB2312" w:cs="仿宋_GB2312"/>
          <w:color w:val="000000"/>
          <w:kern w:val="0"/>
          <w:sz w:val="28"/>
          <w:szCs w:val="28"/>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rPr>
        <w:t>方</w:t>
      </w:r>
      <w:r>
        <w:rPr>
          <w:rFonts w:hint="eastAsia" w:ascii="仿宋_GB2312" w:hAnsi="微软雅黑" w:eastAsia="仿宋_GB2312" w:cs="仿宋_GB2312"/>
          <w:color w:val="000000"/>
          <w:kern w:val="0"/>
          <w:sz w:val="28"/>
          <w:szCs w:val="28"/>
          <w:shd w:val="clear" w:color="auto" w:fill="FFFFFF"/>
          <w:lang w:val="en-US" w:eastAsia="zh-CN"/>
        </w:rPr>
        <w:t xml:space="preserve"> </w:t>
      </w:r>
      <w:r>
        <w:rPr>
          <w:rFonts w:hint="eastAsia" w:ascii="仿宋_GB2312" w:hAnsi="微软雅黑" w:eastAsia="仿宋_GB2312" w:cs="仿宋_GB2312"/>
          <w:color w:val="000000"/>
          <w:kern w:val="0"/>
          <w:sz w:val="28"/>
          <w:szCs w:val="28"/>
          <w:shd w:val="clear" w:color="auto" w:fill="FFFFFF"/>
        </w:rPr>
        <w:t>式：</w:t>
      </w:r>
      <w:r>
        <w:rPr>
          <w:rFonts w:hint="eastAsia" w:ascii="微软雅黑" w:hAnsi="微软雅黑" w:eastAsia="微软雅黑" w:cs="微软雅黑"/>
          <w:color w:val="000000"/>
          <w:kern w:val="0"/>
          <w:sz w:val="28"/>
          <w:szCs w:val="28"/>
          <w:u w:val="single"/>
          <w:shd w:val="clear" w:color="auto" w:fill="FFFFFF"/>
          <w:lang w:val="en-US" w:eastAsia="zh-CN"/>
        </w:rPr>
        <w:t xml:space="preserve"> 0398-2169001 </w:t>
      </w:r>
    </w:p>
    <w:p>
      <w:pPr>
        <w:widowControl/>
        <w:shd w:val="clear" w:color="auto" w:fill="FFFFFF"/>
        <w:spacing w:line="570" w:lineRule="exact"/>
        <w:ind w:firstLine="620" w:firstLineChars="200"/>
        <w:jc w:val="center"/>
        <w:rPr>
          <w:rFonts w:ascii="黑体" w:hAnsi="宋体" w:eastAsia="黑体" w:cs="黑体"/>
          <w:color w:val="000000"/>
          <w:kern w:val="0"/>
          <w:sz w:val="31"/>
          <w:szCs w:val="31"/>
          <w:shd w:val="clear" w:color="auto" w:fill="FFFFFF"/>
        </w:rPr>
      </w:pPr>
    </w:p>
    <w:p>
      <w:pPr>
        <w:widowControl/>
        <w:shd w:val="clear" w:color="auto" w:fill="FFFFFF"/>
        <w:spacing w:line="570" w:lineRule="exact"/>
        <w:ind w:firstLine="620" w:firstLineChars="200"/>
        <w:jc w:val="center"/>
        <w:rPr>
          <w:rFonts w:ascii="黑体" w:hAnsi="宋体" w:eastAsia="黑体" w:cs="黑体"/>
          <w:color w:val="000000"/>
          <w:kern w:val="0"/>
          <w:sz w:val="31"/>
          <w:szCs w:val="31"/>
          <w:shd w:val="clear" w:color="auto" w:fill="FFFFFF"/>
        </w:rPr>
        <w:sectPr>
          <w:footerReference r:id="rId3" w:type="default"/>
          <w:pgSz w:w="11906" w:h="16838"/>
          <w:pgMar w:top="2098" w:right="1474" w:bottom="1984" w:left="1587" w:header="851" w:footer="992" w:gutter="0"/>
          <w:pgNumType w:start="1"/>
          <w:cols w:space="425" w:num="1"/>
          <w:docGrid w:type="lines" w:linePitch="312" w:charSpace="0"/>
        </w:sectPr>
      </w:pPr>
    </w:p>
    <w:p>
      <w:pPr>
        <w:widowControl/>
        <w:shd w:val="clear" w:color="auto" w:fill="FFFFFF"/>
        <w:spacing w:line="570" w:lineRule="exact"/>
        <w:ind w:firstLine="560" w:firstLineChars="200"/>
        <w:jc w:val="left"/>
        <w:rPr>
          <w:rFonts w:ascii="微软雅黑" w:hAnsi="微软雅黑" w:eastAsia="微软雅黑" w:cs="微软雅黑"/>
          <w:color w:val="000000"/>
          <w:kern w:val="0"/>
          <w:sz w:val="24"/>
          <w:szCs w:val="24"/>
        </w:rPr>
      </w:pPr>
      <w:r>
        <w:rPr>
          <w:rFonts w:hint="eastAsia" w:ascii="仿宋_GB2312" w:hAnsi="微软雅黑" w:eastAsia="仿宋_GB2312" w:cs="仿宋_GB2312"/>
          <w:color w:val="000000"/>
          <w:kern w:val="0"/>
          <w:sz w:val="28"/>
          <w:szCs w:val="28"/>
          <w:shd w:val="clear" w:color="auto" w:fill="FFFFFF"/>
        </w:rPr>
        <w:t>根据《企业投资项目文物保护承诺制实施细则》规定，本行政审批机关就</w:t>
      </w:r>
      <w:r>
        <w:rPr>
          <w:rFonts w:hint="eastAsia" w:ascii="仿宋_GB2312" w:hAnsi="微软雅黑" w:eastAsia="仿宋_GB2312" w:cs="仿宋_GB2312"/>
          <w:color w:val="000000"/>
          <w:kern w:val="0"/>
          <w:sz w:val="28"/>
          <w:szCs w:val="28"/>
          <w:shd w:val="clear" w:color="auto" w:fill="FFFFFF"/>
          <w:lang w:eastAsia="zh-CN"/>
        </w:rPr>
        <w:t>建设项目</w:t>
      </w:r>
      <w:r>
        <w:rPr>
          <w:rFonts w:hint="eastAsia" w:ascii="仿宋_GB2312" w:hAnsi="微软雅黑" w:eastAsia="仿宋_GB2312" w:cs="仿宋_GB2312"/>
          <w:color w:val="000000"/>
          <w:kern w:val="0"/>
          <w:sz w:val="28"/>
          <w:szCs w:val="28"/>
          <w:shd w:val="clear" w:color="auto" w:fill="FFFFFF"/>
        </w:rPr>
        <w:t>文物保护</w:t>
      </w:r>
      <w:r>
        <w:rPr>
          <w:rFonts w:ascii="仿宋_GB2312" w:hAnsi="微软雅黑" w:eastAsia="仿宋_GB2312" w:cs="仿宋_GB2312"/>
          <w:color w:val="000000"/>
          <w:kern w:val="0"/>
          <w:sz w:val="28"/>
          <w:szCs w:val="28"/>
          <w:shd w:val="clear" w:color="auto" w:fill="FFFFFF"/>
        </w:rPr>
        <w:t>需承诺事项告知</w:t>
      </w:r>
      <w:r>
        <w:rPr>
          <w:rFonts w:hint="eastAsia" w:ascii="仿宋_GB2312" w:hAnsi="微软雅黑" w:eastAsia="仿宋_GB2312" w:cs="仿宋_GB2312"/>
          <w:color w:val="000000"/>
          <w:kern w:val="0"/>
          <w:sz w:val="28"/>
          <w:szCs w:val="28"/>
          <w:shd w:val="clear" w:color="auto" w:fill="FFFFFF"/>
        </w:rPr>
        <w:t>如下：</w:t>
      </w:r>
    </w:p>
    <w:p>
      <w:pPr>
        <w:widowControl/>
        <w:shd w:val="clear" w:color="auto" w:fill="FFFFFF"/>
        <w:spacing w:line="570" w:lineRule="exact"/>
        <w:ind w:firstLine="560" w:firstLineChars="200"/>
        <w:jc w:val="left"/>
        <w:rPr>
          <w:rFonts w:ascii="黑体" w:hAnsi="宋体" w:eastAsia="黑体" w:cs="黑体"/>
          <w:color w:val="000000"/>
          <w:kern w:val="0"/>
          <w:sz w:val="28"/>
          <w:szCs w:val="28"/>
          <w:shd w:val="clear" w:color="auto" w:fill="FFFFFF"/>
        </w:rPr>
      </w:pPr>
      <w:r>
        <w:rPr>
          <w:rFonts w:hint="eastAsia" w:ascii="黑体" w:hAnsi="宋体" w:eastAsia="黑体" w:cs="黑体"/>
          <w:color w:val="000000"/>
          <w:kern w:val="0"/>
          <w:sz w:val="28"/>
          <w:szCs w:val="28"/>
          <w:shd w:val="clear" w:color="auto" w:fill="FFFFFF"/>
        </w:rPr>
        <w:t>一、</w:t>
      </w:r>
      <w:r>
        <w:rPr>
          <w:rFonts w:ascii="黑体" w:hAnsi="宋体" w:eastAsia="黑体" w:cs="黑体"/>
          <w:color w:val="000000"/>
          <w:kern w:val="0"/>
          <w:sz w:val="28"/>
          <w:szCs w:val="28"/>
          <w:shd w:val="clear" w:color="auto" w:fill="FFFFFF"/>
        </w:rPr>
        <w:t>承诺</w:t>
      </w:r>
      <w:r>
        <w:rPr>
          <w:rFonts w:hint="eastAsia" w:ascii="黑体" w:hAnsi="宋体" w:eastAsia="黑体" w:cs="黑体"/>
          <w:color w:val="000000"/>
          <w:kern w:val="0"/>
          <w:sz w:val="28"/>
          <w:szCs w:val="28"/>
          <w:shd w:val="clear" w:color="auto" w:fill="FFFFFF"/>
        </w:rPr>
        <w:t>依据</w:t>
      </w:r>
    </w:p>
    <w:p>
      <w:pPr>
        <w:widowControl/>
        <w:shd w:val="clear" w:color="auto" w:fill="FFFFFF"/>
        <w:spacing w:line="570" w:lineRule="exact"/>
        <w:ind w:firstLine="560" w:firstLineChars="200"/>
        <w:jc w:val="left"/>
        <w:rPr>
          <w:rFonts w:ascii="仿宋_GB2312" w:hAnsi="微软雅黑" w:eastAsia="仿宋_GB2312" w:cs="仿宋_GB2312"/>
          <w:color w:val="000000"/>
          <w:kern w:val="0"/>
          <w:sz w:val="28"/>
          <w:szCs w:val="28"/>
          <w:shd w:val="clear" w:color="auto" w:fill="FFFFFF"/>
        </w:rPr>
      </w:pPr>
      <w:r>
        <w:rPr>
          <w:rFonts w:ascii="仿宋_GB2312" w:hAnsi="微软雅黑" w:eastAsia="仿宋_GB2312" w:cs="仿宋_GB2312"/>
          <w:color w:val="000000"/>
          <w:kern w:val="0"/>
          <w:sz w:val="28"/>
          <w:szCs w:val="28"/>
          <w:shd w:val="clear" w:color="auto" w:fill="FFFFFF"/>
        </w:rPr>
        <w:t>《中华人民共和国文物保护法》</w:t>
      </w:r>
      <w:r>
        <w:rPr>
          <w:rFonts w:hint="eastAsia" w:ascii="仿宋_GB2312" w:hAnsi="微软雅黑" w:eastAsia="仿宋_GB2312" w:cs="仿宋_GB2312"/>
          <w:color w:val="000000"/>
          <w:kern w:val="0"/>
          <w:sz w:val="28"/>
          <w:szCs w:val="28"/>
          <w:shd w:val="clear" w:color="auto" w:fill="FFFFFF"/>
        </w:rPr>
        <w:t>第</w:t>
      </w:r>
      <w:r>
        <w:rPr>
          <w:rFonts w:ascii="仿宋_GB2312" w:hAnsi="微软雅黑" w:eastAsia="仿宋_GB2312" w:cs="仿宋_GB2312"/>
          <w:color w:val="000000"/>
          <w:kern w:val="0"/>
          <w:sz w:val="28"/>
          <w:szCs w:val="28"/>
          <w:shd w:val="clear" w:color="auto" w:fill="FFFFFF"/>
        </w:rPr>
        <w:t>七条：</w:t>
      </w:r>
      <w:r>
        <w:rPr>
          <w:rFonts w:hint="eastAsia" w:ascii="仿宋_GB2312" w:hAnsi="微软雅黑" w:eastAsia="仿宋_GB2312" w:cs="仿宋_GB2312"/>
          <w:color w:val="000000"/>
          <w:kern w:val="0"/>
          <w:sz w:val="28"/>
          <w:szCs w:val="28"/>
          <w:shd w:val="clear" w:color="auto" w:fill="FFFFFF"/>
        </w:rPr>
        <w:t>一切机关、组织和个人都有依法保护文物的义务。</w:t>
      </w:r>
    </w:p>
    <w:p>
      <w:pPr>
        <w:widowControl/>
        <w:shd w:val="clear" w:color="auto" w:fill="FFFFFF"/>
        <w:spacing w:line="570" w:lineRule="exact"/>
        <w:ind w:firstLine="560" w:firstLineChars="200"/>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widowControl/>
        <w:shd w:val="clear" w:color="auto" w:fill="FFFFFF"/>
        <w:spacing w:line="570" w:lineRule="exact"/>
        <w:ind w:firstLine="560" w:firstLineChars="200"/>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第十八条 根据保护文物的实际需要，经省、自治区、直辖市人民政府批准，可以在文物保护单位的周围划出一定的建设控制地带，并予以公布。</w:t>
      </w:r>
    </w:p>
    <w:p>
      <w:pPr>
        <w:widowControl/>
        <w:shd w:val="clear" w:color="auto" w:fill="FFFFFF"/>
        <w:spacing w:line="570" w:lineRule="exact"/>
        <w:ind w:firstLine="560" w:firstLineChars="200"/>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在文物保护单位的建设控制地带内进行建设工程，不得破坏文物保护单位的历史风貌；工程设计方案应当根据文物保护单位的级别，经相应的文物行政部门同意后，报城乡建设规划部门批准。</w:t>
      </w:r>
    </w:p>
    <w:p>
      <w:pPr>
        <w:widowControl/>
        <w:shd w:val="clear" w:color="auto" w:fill="FFFFFF"/>
        <w:spacing w:line="570" w:lineRule="exact"/>
        <w:ind w:firstLine="560" w:firstLineChars="200"/>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第十九条 在文物保护单位的保护范围和建设控制地带内，不得建设污染文物保护单位及其环境的设施，不得进行可能影响文物保护单位安全及其环境的活动。对已有的污染文物保护单位及其环境的设施，应当限期治理。</w:t>
      </w:r>
    </w:p>
    <w:p>
      <w:pPr>
        <w:widowControl/>
        <w:shd w:val="clear" w:color="auto" w:fill="FFFFFF"/>
        <w:spacing w:line="570" w:lineRule="exact"/>
        <w:ind w:firstLine="560" w:firstLineChars="200"/>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第二十条 建设工程选址，应当尽可能避开不可移动文物；因特殊情况不能避开的，对文物保护单位应当尽可能实施原址保护。实施原址保护的，建设单位应当事先确定保护措施，根据文物保护单位的级别报相应的文物行政部门批准；未经批准的，不得开工建设。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p>
    <w:p>
      <w:pPr>
        <w:widowControl/>
        <w:shd w:val="clear" w:color="auto" w:fill="FFFFFF"/>
        <w:spacing w:line="570" w:lineRule="exact"/>
        <w:ind w:firstLine="560" w:firstLineChars="200"/>
        <w:jc w:val="left"/>
        <w:rPr>
          <w:rFonts w:ascii="黑体" w:hAnsi="宋体" w:eastAsia="黑体" w:cs="黑体"/>
          <w:kern w:val="0"/>
          <w:sz w:val="28"/>
          <w:szCs w:val="28"/>
          <w:shd w:val="clear" w:color="auto" w:fill="FFFFFF"/>
        </w:rPr>
      </w:pPr>
      <w:r>
        <w:rPr>
          <w:rFonts w:hint="eastAsia" w:ascii="黑体" w:hAnsi="宋体" w:eastAsia="黑体" w:cs="黑体"/>
          <w:kern w:val="0"/>
          <w:sz w:val="28"/>
          <w:szCs w:val="28"/>
          <w:shd w:val="clear" w:color="auto" w:fill="FFFFFF"/>
        </w:rPr>
        <w:t>二、</w:t>
      </w:r>
      <w:r>
        <w:rPr>
          <w:rFonts w:ascii="黑体" w:hAnsi="宋体" w:eastAsia="黑体" w:cs="黑体"/>
          <w:kern w:val="0"/>
          <w:sz w:val="28"/>
          <w:szCs w:val="28"/>
          <w:shd w:val="clear" w:color="auto" w:fill="FFFFFF"/>
        </w:rPr>
        <w:t>承诺事项</w:t>
      </w:r>
    </w:p>
    <w:p>
      <w:pPr>
        <w:widowControl/>
        <w:shd w:val="clear" w:color="auto" w:fill="FFFFFF"/>
        <w:spacing w:line="570" w:lineRule="exact"/>
        <w:ind w:firstLine="560" w:firstLineChars="200"/>
        <w:jc w:val="left"/>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（一）根据地块</w:t>
      </w:r>
      <w:r>
        <w:rPr>
          <w:rFonts w:ascii="仿宋_GB2312" w:hAnsi="微软雅黑" w:eastAsia="仿宋_GB2312" w:cs="仿宋_GB2312"/>
          <w:color w:val="000000"/>
          <w:kern w:val="0"/>
          <w:sz w:val="28"/>
          <w:szCs w:val="28"/>
          <w:shd w:val="clear" w:color="auto" w:fill="FFFFFF"/>
        </w:rPr>
        <w:t>涉及文物保护</w:t>
      </w:r>
      <w:r>
        <w:rPr>
          <w:rFonts w:hint="eastAsia" w:ascii="仿宋_GB2312" w:hAnsi="微软雅黑" w:eastAsia="仿宋_GB2312" w:cs="仿宋_GB2312"/>
          <w:color w:val="000000"/>
          <w:kern w:val="0"/>
          <w:sz w:val="28"/>
          <w:szCs w:val="28"/>
          <w:shd w:val="clear" w:color="auto" w:fill="FFFFFF"/>
        </w:rPr>
        <w:t>工作</w:t>
      </w:r>
      <w:r>
        <w:rPr>
          <w:rFonts w:ascii="仿宋_GB2312" w:hAnsi="微软雅黑" w:eastAsia="仿宋_GB2312" w:cs="仿宋_GB2312"/>
          <w:color w:val="000000"/>
          <w:kern w:val="0"/>
          <w:sz w:val="28"/>
          <w:szCs w:val="28"/>
          <w:shd w:val="clear" w:color="auto" w:fill="FFFFFF"/>
        </w:rPr>
        <w:t>实际情况</w:t>
      </w:r>
      <w:r>
        <w:rPr>
          <w:rFonts w:hint="eastAsia" w:ascii="仿宋_GB2312" w:hAnsi="微软雅黑" w:eastAsia="仿宋_GB2312" w:cs="仿宋_GB2312"/>
          <w:color w:val="000000"/>
          <w:kern w:val="0"/>
          <w:sz w:val="28"/>
          <w:szCs w:val="28"/>
          <w:shd w:val="clear" w:color="auto" w:fill="FFFFFF"/>
        </w:rPr>
        <w:t>，项目实施前依法完成</w:t>
      </w:r>
      <w:r>
        <w:rPr>
          <w:rFonts w:ascii="仿宋_GB2312" w:hAnsi="微软雅黑" w:eastAsia="仿宋_GB2312" w:cs="仿宋_GB2312"/>
          <w:color w:val="000000"/>
          <w:kern w:val="0"/>
          <w:sz w:val="28"/>
          <w:szCs w:val="28"/>
          <w:shd w:val="clear" w:color="auto" w:fill="FFFFFF"/>
        </w:rPr>
        <w:t>地块所涉及</w:t>
      </w:r>
      <w:r>
        <w:rPr>
          <w:rFonts w:hint="eastAsia" w:ascii="仿宋_GB2312" w:hAnsi="微软雅黑" w:eastAsia="仿宋_GB2312" w:cs="仿宋_GB2312"/>
          <w:color w:val="000000"/>
          <w:kern w:val="0"/>
          <w:sz w:val="28"/>
          <w:szCs w:val="28"/>
          <w:shd w:val="clear" w:color="auto" w:fill="FFFFFF"/>
        </w:rPr>
        <w:t>以下相关</w:t>
      </w:r>
      <w:r>
        <w:rPr>
          <w:rFonts w:ascii="仿宋_GB2312" w:hAnsi="微软雅黑" w:eastAsia="仿宋_GB2312" w:cs="仿宋_GB2312"/>
          <w:color w:val="000000"/>
          <w:kern w:val="0"/>
          <w:sz w:val="28"/>
          <w:szCs w:val="28"/>
          <w:shd w:val="clear" w:color="auto" w:fill="FFFFFF"/>
        </w:rPr>
        <w:t>行政审批</w:t>
      </w:r>
      <w:r>
        <w:rPr>
          <w:rFonts w:hint="eastAsia" w:ascii="仿宋_GB2312" w:hAnsi="微软雅黑" w:eastAsia="仿宋_GB2312" w:cs="仿宋_GB2312"/>
          <w:color w:val="000000"/>
          <w:kern w:val="0"/>
          <w:sz w:val="28"/>
          <w:szCs w:val="28"/>
          <w:shd w:val="clear" w:color="auto" w:fill="FFFFFF"/>
        </w:rPr>
        <w:t>手续</w:t>
      </w:r>
      <w:r>
        <w:rPr>
          <w:rFonts w:ascii="仿宋_GB2312" w:hAnsi="微软雅黑" w:eastAsia="仿宋_GB2312" w:cs="仿宋_GB2312"/>
          <w:color w:val="000000"/>
          <w:kern w:val="0"/>
          <w:sz w:val="28"/>
          <w:szCs w:val="28"/>
          <w:shd w:val="clear" w:color="auto" w:fill="FFFFFF"/>
        </w:rPr>
        <w:t>：</w:t>
      </w:r>
    </w:p>
    <w:p>
      <w:pPr>
        <w:widowControl/>
        <w:shd w:val="clear" w:color="auto" w:fill="FFFFFF"/>
        <w:spacing w:line="570" w:lineRule="exact"/>
        <w:ind w:firstLine="560" w:firstLineChars="200"/>
        <w:jc w:val="left"/>
        <w:rPr>
          <w:rFonts w:ascii="仿宋_GB2312" w:hAnsi="微软雅黑" w:eastAsia="仿宋_GB2312" w:cs="仿宋_GB2312"/>
          <w:color w:val="000000"/>
          <w:kern w:val="0"/>
          <w:sz w:val="28"/>
          <w:szCs w:val="28"/>
          <w:shd w:val="clear" w:color="auto" w:fill="FFFFFF"/>
        </w:rPr>
      </w:pPr>
      <w:r>
        <w:rPr>
          <w:rFonts w:ascii="仿宋_GB2312" w:hAnsi="微软雅黑" w:eastAsia="仿宋_GB2312" w:cs="仿宋_GB2312"/>
          <w:color w:val="000000"/>
          <w:kern w:val="0"/>
          <w:sz w:val="28"/>
          <w:szCs w:val="28"/>
          <w:shd w:val="clear" w:color="auto" w:fill="FFFFFF"/>
        </w:rPr>
        <w:t>1.</w:t>
      </w:r>
      <w:r>
        <w:rPr>
          <w:rFonts w:hint="eastAsia" w:ascii="仿宋_GB2312" w:hAnsi="微软雅黑" w:eastAsia="仿宋_GB2312" w:cs="仿宋_GB2312"/>
          <w:color w:val="000000"/>
          <w:kern w:val="0"/>
          <w:sz w:val="28"/>
          <w:szCs w:val="28"/>
          <w:shd w:val="clear" w:color="auto" w:fill="FFFFFF"/>
        </w:rPr>
        <w:t>文物保护单位保护范围内其他建设工程或者爆破、钻探、挖掘等作业审批</w:t>
      </w:r>
    </w:p>
    <w:p>
      <w:pPr>
        <w:widowControl/>
        <w:shd w:val="clear" w:color="auto" w:fill="FFFFFF"/>
        <w:spacing w:line="570" w:lineRule="exact"/>
        <w:ind w:firstLine="560" w:firstLineChars="200"/>
        <w:jc w:val="left"/>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2.文物保护单位建设控制地带内建设工程设计方案审批</w:t>
      </w:r>
    </w:p>
    <w:p>
      <w:pPr>
        <w:widowControl/>
        <w:shd w:val="clear" w:color="auto" w:fill="FFFFFF"/>
        <w:spacing w:line="570" w:lineRule="exact"/>
        <w:ind w:firstLine="560" w:firstLineChars="200"/>
        <w:jc w:val="left"/>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3.不可移动文物拆除或迁移审批</w:t>
      </w:r>
    </w:p>
    <w:p>
      <w:pPr>
        <w:widowControl/>
        <w:shd w:val="clear" w:color="auto" w:fill="FFFFFF"/>
        <w:spacing w:line="570" w:lineRule="exact"/>
        <w:ind w:firstLine="560" w:firstLineChars="200"/>
        <w:jc w:val="left"/>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4.文物保护单位原址保护措施审批</w:t>
      </w:r>
    </w:p>
    <w:p>
      <w:pPr>
        <w:widowControl/>
        <w:shd w:val="clear" w:color="auto" w:fill="FFFFFF"/>
        <w:spacing w:line="570" w:lineRule="exact"/>
        <w:ind w:firstLine="560" w:firstLineChars="200"/>
        <w:jc w:val="left"/>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5.</w:t>
      </w:r>
      <w:r>
        <w:rPr>
          <w:rFonts w:ascii="仿宋_GB2312" w:hAnsi="微软雅黑" w:eastAsia="仿宋_GB2312" w:cs="仿宋_GB2312"/>
          <w:color w:val="000000"/>
          <w:kern w:val="0"/>
          <w:sz w:val="28"/>
          <w:szCs w:val="28"/>
          <w:shd w:val="clear" w:color="auto" w:fill="FFFFFF"/>
        </w:rPr>
        <w:t>不可移动文物</w:t>
      </w:r>
      <w:r>
        <w:rPr>
          <w:rFonts w:hint="eastAsia" w:ascii="仿宋_GB2312" w:hAnsi="微软雅黑" w:eastAsia="仿宋_GB2312" w:cs="仿宋_GB2312"/>
          <w:color w:val="000000"/>
          <w:kern w:val="0"/>
          <w:sz w:val="28"/>
          <w:szCs w:val="28"/>
          <w:shd w:val="clear" w:color="auto" w:fill="FFFFFF"/>
        </w:rPr>
        <w:t>迁移或</w:t>
      </w:r>
      <w:r>
        <w:rPr>
          <w:rFonts w:ascii="仿宋_GB2312" w:hAnsi="微软雅黑" w:eastAsia="仿宋_GB2312" w:cs="仿宋_GB2312"/>
          <w:color w:val="000000"/>
          <w:kern w:val="0"/>
          <w:sz w:val="28"/>
          <w:szCs w:val="28"/>
          <w:shd w:val="clear" w:color="auto" w:fill="FFFFFF"/>
        </w:rPr>
        <w:t>拆除</w:t>
      </w:r>
    </w:p>
    <w:p>
      <w:pPr>
        <w:widowControl/>
        <w:shd w:val="clear" w:color="auto" w:fill="FFFFFF"/>
        <w:spacing w:line="570" w:lineRule="exact"/>
        <w:ind w:firstLine="560" w:firstLineChars="200"/>
        <w:jc w:val="left"/>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（二）依法</w:t>
      </w:r>
      <w:r>
        <w:rPr>
          <w:rFonts w:ascii="仿宋_GB2312" w:hAnsi="微软雅黑" w:eastAsia="仿宋_GB2312" w:cs="仿宋_GB2312"/>
          <w:color w:val="000000"/>
          <w:kern w:val="0"/>
          <w:sz w:val="28"/>
          <w:szCs w:val="28"/>
          <w:shd w:val="clear" w:color="auto" w:fill="FFFFFF"/>
        </w:rPr>
        <w:t>履行文物保护区域评估负面清单</w:t>
      </w:r>
      <w:r>
        <w:rPr>
          <w:rFonts w:hint="eastAsia" w:ascii="仿宋_GB2312" w:hAnsi="微软雅黑" w:eastAsia="仿宋_GB2312" w:cs="仿宋_GB2312"/>
          <w:color w:val="000000"/>
          <w:kern w:val="0"/>
          <w:sz w:val="28"/>
          <w:szCs w:val="28"/>
          <w:shd w:val="clear" w:color="auto" w:fill="FFFFFF"/>
        </w:rPr>
        <w:t>以内</w:t>
      </w:r>
      <w:r>
        <w:rPr>
          <w:rFonts w:ascii="仿宋_GB2312" w:hAnsi="微软雅黑" w:eastAsia="仿宋_GB2312" w:cs="仿宋_GB2312"/>
          <w:color w:val="000000"/>
          <w:kern w:val="0"/>
          <w:sz w:val="28"/>
          <w:szCs w:val="28"/>
          <w:shd w:val="clear" w:color="auto" w:fill="FFFFFF"/>
        </w:rPr>
        <w:t>区域所涉及的</w:t>
      </w:r>
      <w:r>
        <w:rPr>
          <w:rFonts w:hint="eastAsia" w:ascii="仿宋_GB2312" w:hAnsi="微软雅黑" w:eastAsia="仿宋_GB2312" w:cs="仿宋_GB2312"/>
          <w:color w:val="000000"/>
          <w:kern w:val="0"/>
          <w:sz w:val="28"/>
          <w:szCs w:val="28"/>
          <w:shd w:val="clear" w:color="auto" w:fill="FFFFFF"/>
        </w:rPr>
        <w:t>建设</w:t>
      </w:r>
      <w:r>
        <w:rPr>
          <w:rFonts w:ascii="仿宋_GB2312" w:hAnsi="微软雅黑" w:eastAsia="仿宋_GB2312" w:cs="仿宋_GB2312"/>
          <w:color w:val="000000"/>
          <w:kern w:val="0"/>
          <w:sz w:val="28"/>
          <w:szCs w:val="28"/>
          <w:shd w:val="clear" w:color="auto" w:fill="FFFFFF"/>
        </w:rPr>
        <w:t>工程文物保护与考古许可行政审批</w:t>
      </w:r>
      <w:r>
        <w:rPr>
          <w:rFonts w:hint="eastAsia" w:ascii="仿宋_GB2312" w:hAnsi="微软雅黑" w:eastAsia="仿宋_GB2312" w:cs="仿宋_GB2312"/>
          <w:color w:val="000000"/>
          <w:kern w:val="0"/>
          <w:sz w:val="28"/>
          <w:szCs w:val="28"/>
          <w:shd w:val="clear" w:color="auto" w:fill="FFFFFF"/>
        </w:rPr>
        <w:t>，</w:t>
      </w:r>
      <w:r>
        <w:rPr>
          <w:rFonts w:ascii="仿宋_GB2312" w:hAnsi="微软雅黑" w:eastAsia="仿宋_GB2312" w:cs="仿宋_GB2312"/>
          <w:color w:val="000000"/>
          <w:kern w:val="0"/>
          <w:sz w:val="28"/>
          <w:szCs w:val="28"/>
          <w:shd w:val="clear" w:color="auto" w:fill="FFFFFF"/>
        </w:rPr>
        <w:t>并</w:t>
      </w:r>
      <w:r>
        <w:rPr>
          <w:rFonts w:hint="eastAsia" w:ascii="仿宋_GB2312" w:hAnsi="微软雅黑" w:eastAsia="仿宋_GB2312" w:cs="仿宋_GB2312"/>
          <w:color w:val="000000"/>
          <w:kern w:val="0"/>
          <w:sz w:val="28"/>
          <w:szCs w:val="28"/>
          <w:shd w:val="clear" w:color="auto" w:fill="FFFFFF"/>
        </w:rPr>
        <w:t>依法</w:t>
      </w:r>
      <w:r>
        <w:rPr>
          <w:rFonts w:ascii="仿宋_GB2312" w:hAnsi="微软雅黑" w:eastAsia="仿宋_GB2312" w:cs="仿宋_GB2312"/>
          <w:color w:val="000000"/>
          <w:kern w:val="0"/>
          <w:sz w:val="28"/>
          <w:szCs w:val="28"/>
          <w:shd w:val="clear" w:color="auto" w:fill="FFFFFF"/>
        </w:rPr>
        <w:t>完成</w:t>
      </w:r>
      <w:r>
        <w:rPr>
          <w:rFonts w:hint="eastAsia" w:ascii="仿宋_GB2312" w:hAnsi="微软雅黑" w:eastAsia="仿宋_GB2312" w:cs="仿宋_GB2312"/>
          <w:color w:val="000000"/>
          <w:kern w:val="0"/>
          <w:sz w:val="28"/>
          <w:szCs w:val="28"/>
          <w:shd w:val="clear" w:color="auto" w:fill="FFFFFF"/>
        </w:rPr>
        <w:t>工程</w:t>
      </w:r>
      <w:r>
        <w:rPr>
          <w:rFonts w:ascii="仿宋_GB2312" w:hAnsi="微软雅黑" w:eastAsia="仿宋_GB2312" w:cs="仿宋_GB2312"/>
          <w:color w:val="000000"/>
          <w:kern w:val="0"/>
          <w:sz w:val="28"/>
          <w:szCs w:val="28"/>
          <w:shd w:val="clear" w:color="auto" w:fill="FFFFFF"/>
        </w:rPr>
        <w:t>建设前的</w:t>
      </w:r>
      <w:r>
        <w:rPr>
          <w:rFonts w:hint="eastAsia" w:ascii="仿宋_GB2312" w:hAnsi="微软雅黑" w:eastAsia="仿宋_GB2312" w:cs="仿宋_GB2312"/>
          <w:color w:val="000000"/>
          <w:kern w:val="0"/>
          <w:sz w:val="28"/>
          <w:szCs w:val="28"/>
          <w:shd w:val="clear" w:color="auto" w:fill="FFFFFF"/>
        </w:rPr>
        <w:t>考古</w:t>
      </w:r>
      <w:r>
        <w:rPr>
          <w:rFonts w:ascii="仿宋_GB2312" w:hAnsi="微软雅黑" w:eastAsia="仿宋_GB2312" w:cs="仿宋_GB2312"/>
          <w:color w:val="000000"/>
          <w:kern w:val="0"/>
          <w:sz w:val="28"/>
          <w:szCs w:val="28"/>
          <w:shd w:val="clear" w:color="auto" w:fill="FFFFFF"/>
        </w:rPr>
        <w:t>勘探、发掘等具体文物保护工作。</w:t>
      </w:r>
    </w:p>
    <w:p>
      <w:pPr>
        <w:widowControl/>
        <w:shd w:val="clear" w:color="auto" w:fill="FFFFFF"/>
        <w:spacing w:line="570" w:lineRule="exact"/>
        <w:ind w:firstLine="560" w:firstLineChars="200"/>
        <w:jc w:val="left"/>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（三）积极履行文物保护的义务，制定项目实施过程中的文物保护措施、施工中遇到文物立即停工并立即报告当地文物或公安部门，确保文物</w:t>
      </w:r>
      <w:r>
        <w:rPr>
          <w:rFonts w:ascii="仿宋_GB2312" w:hAnsi="微软雅黑" w:eastAsia="仿宋_GB2312" w:cs="仿宋_GB2312"/>
          <w:color w:val="000000"/>
          <w:kern w:val="0"/>
          <w:sz w:val="28"/>
          <w:szCs w:val="28"/>
          <w:shd w:val="clear" w:color="auto" w:fill="FFFFFF"/>
        </w:rPr>
        <w:t>安全。</w:t>
      </w:r>
    </w:p>
    <w:p>
      <w:pPr>
        <w:widowControl/>
        <w:shd w:val="clear" w:color="auto" w:fill="FFFFFF"/>
        <w:spacing w:line="570" w:lineRule="exact"/>
        <w:ind w:firstLine="560" w:firstLineChars="200"/>
        <w:jc w:val="left"/>
        <w:rPr>
          <w:rFonts w:ascii="微软雅黑" w:hAnsi="微软雅黑" w:eastAsia="微软雅黑" w:cs="微软雅黑"/>
          <w:color w:val="000000"/>
          <w:kern w:val="0"/>
          <w:sz w:val="24"/>
          <w:szCs w:val="24"/>
        </w:rPr>
      </w:pPr>
      <w:r>
        <w:rPr>
          <w:rFonts w:ascii="黑体" w:hAnsi="宋体" w:eastAsia="黑体" w:cs="黑体"/>
          <w:color w:val="000000"/>
          <w:kern w:val="0"/>
          <w:sz w:val="28"/>
          <w:szCs w:val="28"/>
          <w:shd w:val="clear" w:color="auto" w:fill="FFFFFF"/>
        </w:rPr>
        <w:t>三</w:t>
      </w:r>
      <w:r>
        <w:rPr>
          <w:rFonts w:hint="eastAsia" w:ascii="黑体" w:hAnsi="宋体" w:eastAsia="黑体" w:cs="黑体"/>
          <w:color w:val="000000"/>
          <w:kern w:val="0"/>
          <w:sz w:val="28"/>
          <w:szCs w:val="28"/>
          <w:shd w:val="clear" w:color="auto" w:fill="FFFFFF"/>
        </w:rPr>
        <w:t>、承诺效力</w:t>
      </w:r>
    </w:p>
    <w:p>
      <w:pPr>
        <w:widowControl/>
        <w:shd w:val="clear" w:color="auto" w:fill="FFFFFF"/>
        <w:spacing w:line="570" w:lineRule="exact"/>
        <w:ind w:firstLine="560" w:firstLineChars="200"/>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申请人作出符合上述申请条件的承诺，并提交签章的告知承诺书和符合要求的材料后，行政许可机关将</w:t>
      </w:r>
      <w:r>
        <w:rPr>
          <w:rFonts w:ascii="仿宋_GB2312" w:hAnsi="微软雅黑" w:eastAsia="仿宋_GB2312" w:cs="仿宋_GB2312"/>
          <w:color w:val="000000"/>
          <w:kern w:val="0"/>
          <w:sz w:val="28"/>
          <w:szCs w:val="28"/>
          <w:shd w:val="clear" w:color="auto" w:fill="FFFFFF"/>
        </w:rPr>
        <w:t>在后期的文物行政审批</w:t>
      </w:r>
      <w:r>
        <w:rPr>
          <w:rFonts w:hint="eastAsia" w:ascii="仿宋_GB2312" w:hAnsi="微软雅黑" w:eastAsia="仿宋_GB2312" w:cs="仿宋_GB2312"/>
          <w:color w:val="000000"/>
          <w:kern w:val="0"/>
          <w:sz w:val="28"/>
          <w:szCs w:val="28"/>
          <w:shd w:val="clear" w:color="auto" w:fill="FFFFFF"/>
        </w:rPr>
        <w:t>审核</w:t>
      </w:r>
      <w:r>
        <w:rPr>
          <w:rFonts w:ascii="仿宋_GB2312" w:hAnsi="微软雅黑" w:eastAsia="仿宋_GB2312" w:cs="仿宋_GB2312"/>
          <w:color w:val="000000"/>
          <w:kern w:val="0"/>
          <w:sz w:val="28"/>
          <w:szCs w:val="28"/>
          <w:shd w:val="clear" w:color="auto" w:fill="FFFFFF"/>
        </w:rPr>
        <w:t>中开辟绿色通道，优先办理，简化程序。</w:t>
      </w:r>
      <w:r>
        <w:rPr>
          <w:rFonts w:hint="eastAsia" w:ascii="仿宋_GB2312" w:hAnsi="微软雅黑" w:eastAsia="仿宋_GB2312" w:cs="仿宋_GB2312"/>
          <w:color w:val="000000"/>
          <w:kern w:val="0"/>
          <w:sz w:val="28"/>
          <w:szCs w:val="28"/>
          <w:shd w:val="clear" w:color="auto" w:fill="FFFFFF"/>
        </w:rPr>
        <w:t>申请人作出不实承诺的，行政许可机关将依法作出处理，并由申请人依法承担相应的法律责任。</w:t>
      </w:r>
    </w:p>
    <w:p>
      <w:pPr>
        <w:widowControl/>
        <w:shd w:val="clear" w:color="auto" w:fill="FFFFFF"/>
        <w:spacing w:line="570" w:lineRule="exact"/>
        <w:ind w:firstLine="560" w:firstLineChars="200"/>
        <w:rPr>
          <w:rFonts w:ascii="微软雅黑" w:hAnsi="微软雅黑" w:eastAsia="微软雅黑" w:cs="微软雅黑"/>
          <w:color w:val="000000"/>
          <w:kern w:val="0"/>
          <w:sz w:val="24"/>
          <w:szCs w:val="24"/>
        </w:rPr>
      </w:pPr>
      <w:r>
        <w:rPr>
          <w:rFonts w:ascii="黑体" w:hAnsi="宋体" w:eastAsia="黑体" w:cs="黑体"/>
          <w:color w:val="000000"/>
          <w:kern w:val="0"/>
          <w:sz w:val="28"/>
          <w:szCs w:val="28"/>
          <w:shd w:val="clear" w:color="auto" w:fill="FFFFFF"/>
        </w:rPr>
        <w:t>四</w:t>
      </w:r>
      <w:r>
        <w:rPr>
          <w:rFonts w:hint="eastAsia" w:ascii="黑体" w:hAnsi="宋体" w:eastAsia="黑体" w:cs="黑体"/>
          <w:color w:val="000000"/>
          <w:kern w:val="0"/>
          <w:sz w:val="28"/>
          <w:szCs w:val="28"/>
          <w:shd w:val="clear" w:color="auto" w:fill="FFFFFF"/>
        </w:rPr>
        <w:t>、诚信管理</w:t>
      </w:r>
    </w:p>
    <w:p>
      <w:pPr>
        <w:widowControl/>
        <w:shd w:val="clear" w:color="auto" w:fill="FFFFFF"/>
        <w:spacing w:line="570" w:lineRule="exact"/>
        <w:ind w:firstLine="560" w:firstLineChars="200"/>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行政许可机关在审查、后续监管中发现申请人、被审批人作出不实承诺或者违反承诺的，应当记入申请人、被审批人诚信档案，对不诚信不守诺的单位和个人依法实施准入限制。</w:t>
      </w:r>
    </w:p>
    <w:p>
      <w:pPr>
        <w:widowControl/>
        <w:shd w:val="clear" w:color="auto" w:fill="FFFFFF"/>
        <w:spacing w:line="570" w:lineRule="exact"/>
        <w:rPr>
          <w:rFonts w:ascii="仿宋_GB2312" w:hAnsi="微软雅黑" w:eastAsia="仿宋_GB2312" w:cs="仿宋_GB2312"/>
          <w:color w:val="000000"/>
          <w:kern w:val="0"/>
          <w:sz w:val="28"/>
          <w:szCs w:val="28"/>
          <w:shd w:val="clear" w:color="auto" w:fill="FFFFFF"/>
        </w:rPr>
        <w:sectPr>
          <w:pgSz w:w="11906" w:h="16838"/>
          <w:pgMar w:top="2098" w:right="1474" w:bottom="1984" w:left="1587" w:header="851" w:footer="992" w:gutter="0"/>
          <w:cols w:space="425" w:num="1"/>
          <w:docGrid w:type="lines" w:linePitch="312" w:charSpace="0"/>
        </w:sectPr>
      </w:pPr>
    </w:p>
    <w:p>
      <w:pPr>
        <w:widowControl/>
        <w:shd w:val="clear" w:color="auto" w:fill="FFFFFF"/>
        <w:spacing w:line="570" w:lineRule="exact"/>
        <w:jc w:val="center"/>
        <w:rPr>
          <w:rFonts w:ascii="微软雅黑" w:hAnsi="微软雅黑" w:eastAsia="微软雅黑" w:cs="微软雅黑"/>
          <w:b/>
          <w:bCs/>
          <w:color w:val="000000"/>
          <w:kern w:val="0"/>
          <w:sz w:val="28"/>
          <w:szCs w:val="28"/>
        </w:rPr>
      </w:pPr>
      <w:r>
        <w:rPr>
          <w:rFonts w:hint="eastAsia" w:ascii="黑体" w:hAnsi="宋体" w:eastAsia="黑体" w:cs="黑体"/>
          <w:b/>
          <w:bCs/>
          <w:color w:val="000000"/>
          <w:kern w:val="0"/>
          <w:sz w:val="40"/>
          <w:szCs w:val="40"/>
          <w:shd w:val="clear" w:color="auto" w:fill="FFFFFF"/>
        </w:rPr>
        <w:t>建设项目</w:t>
      </w:r>
      <w:r>
        <w:rPr>
          <w:rFonts w:ascii="黑体" w:hAnsi="宋体" w:eastAsia="黑体" w:cs="黑体"/>
          <w:b/>
          <w:bCs/>
          <w:color w:val="000000"/>
          <w:kern w:val="0"/>
          <w:sz w:val="40"/>
          <w:szCs w:val="40"/>
          <w:shd w:val="clear" w:color="auto" w:fill="FFFFFF"/>
        </w:rPr>
        <w:t>文物保护</w:t>
      </w:r>
      <w:r>
        <w:rPr>
          <w:rFonts w:hint="eastAsia" w:ascii="黑体" w:hAnsi="宋体" w:eastAsia="黑体" w:cs="黑体"/>
          <w:b/>
          <w:bCs/>
          <w:color w:val="000000"/>
          <w:kern w:val="0"/>
          <w:sz w:val="40"/>
          <w:szCs w:val="40"/>
          <w:shd w:val="clear" w:color="auto" w:fill="FFFFFF"/>
        </w:rPr>
        <w:t>承诺书</w:t>
      </w:r>
    </w:p>
    <w:p>
      <w:pPr>
        <w:widowControl/>
        <w:shd w:val="clear" w:color="auto" w:fill="FFFFFF"/>
        <w:spacing w:line="570" w:lineRule="exact"/>
        <w:jc w:val="left"/>
        <w:rPr>
          <w:rFonts w:hint="eastAsia" w:ascii="仿宋_GB2312" w:hAnsi="微软雅黑" w:eastAsia="仿宋_GB2312" w:cs="仿宋_GB2312"/>
          <w:kern w:val="0"/>
          <w:sz w:val="28"/>
          <w:szCs w:val="28"/>
          <w:shd w:val="clear" w:color="auto" w:fill="FFFFFF"/>
        </w:rPr>
      </w:pPr>
    </w:p>
    <w:p>
      <w:pPr>
        <w:keepNext w:val="0"/>
        <w:keepLines w:val="0"/>
        <w:pageBreakBefore w:val="0"/>
        <w:widowControl/>
        <w:shd w:val="clear" w:color="auto" w:fill="FFFFFF"/>
        <w:kinsoku/>
        <w:wordWrap/>
        <w:overflowPunct/>
        <w:topLinePunct w:val="0"/>
        <w:bidi w:val="0"/>
        <w:spacing w:line="560" w:lineRule="exact"/>
        <w:jc w:val="left"/>
        <w:textAlignment w:val="auto"/>
        <w:rPr>
          <w:rFonts w:ascii="仿宋_GB2312" w:hAnsi="微软雅黑" w:eastAsia="仿宋_GB2312" w:cs="仿宋_GB2312"/>
          <w:kern w:val="0"/>
          <w:sz w:val="28"/>
          <w:szCs w:val="28"/>
          <w:shd w:val="clear" w:color="auto" w:fill="FFFFFF"/>
        </w:rPr>
      </w:pPr>
      <w:r>
        <w:rPr>
          <w:rFonts w:hint="eastAsia" w:ascii="仿宋_GB2312" w:hAnsi="微软雅黑" w:eastAsia="仿宋_GB2312" w:cs="仿宋_GB2312"/>
          <w:kern w:val="0"/>
          <w:sz w:val="28"/>
          <w:szCs w:val="28"/>
          <w:shd w:val="clear" w:color="auto" w:fill="FFFFFF"/>
          <w:lang w:eastAsia="zh-CN"/>
        </w:rPr>
        <w:t>三门峡市文化广电和旅游局</w:t>
      </w:r>
      <w:r>
        <w:rPr>
          <w:rFonts w:hint="eastAsia" w:ascii="仿宋_GB2312" w:hAnsi="微软雅黑" w:eastAsia="仿宋_GB2312" w:cs="仿宋_GB2312"/>
          <w:kern w:val="0"/>
          <w:sz w:val="28"/>
          <w:szCs w:val="28"/>
          <w:shd w:val="clear" w:color="auto" w:fill="FFFFFF"/>
        </w:rPr>
        <w:t>：</w:t>
      </w:r>
    </w:p>
    <w:p>
      <w:pPr>
        <w:keepNext w:val="0"/>
        <w:keepLines w:val="0"/>
        <w:pageBreakBefore w:val="0"/>
        <w:widowControl/>
        <w:shd w:val="clear" w:color="auto" w:fill="FFFFFF"/>
        <w:kinsoku/>
        <w:wordWrap/>
        <w:overflowPunct/>
        <w:topLinePunct w:val="0"/>
        <w:bidi w:val="0"/>
        <w:spacing w:line="560" w:lineRule="exact"/>
        <w:ind w:firstLine="560" w:firstLineChars="200"/>
        <w:jc w:val="left"/>
        <w:textAlignment w:val="auto"/>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现就</w:t>
      </w:r>
      <w:r>
        <w:rPr>
          <w:rFonts w:ascii="仿宋_GB2312" w:hAnsi="微软雅黑" w:eastAsia="仿宋_GB2312" w:cs="仿宋_GB2312"/>
          <w:color w:val="000000"/>
          <w:kern w:val="0"/>
          <w:sz w:val="28"/>
          <w:szCs w:val="28"/>
          <w:shd w:val="clear" w:color="auto" w:fill="FFFFFF"/>
        </w:rPr>
        <w:t>文物保护事项</w:t>
      </w:r>
      <w:r>
        <w:rPr>
          <w:rFonts w:hint="eastAsia" w:ascii="仿宋_GB2312" w:hAnsi="微软雅黑" w:eastAsia="仿宋_GB2312" w:cs="仿宋_GB2312"/>
          <w:color w:val="000000"/>
          <w:kern w:val="0"/>
          <w:sz w:val="28"/>
          <w:szCs w:val="28"/>
          <w:shd w:val="clear" w:color="auto" w:fill="FFFFFF"/>
        </w:rPr>
        <w:t>承诺如下：</w:t>
      </w:r>
    </w:p>
    <w:p>
      <w:pPr>
        <w:keepNext w:val="0"/>
        <w:keepLines w:val="0"/>
        <w:pageBreakBefore w:val="0"/>
        <w:widowControl/>
        <w:numPr>
          <w:ilvl w:val="0"/>
          <w:numId w:val="1"/>
        </w:numPr>
        <w:shd w:val="clear" w:color="auto" w:fill="FFFFFF"/>
        <w:kinsoku/>
        <w:wordWrap/>
        <w:overflowPunct/>
        <w:topLinePunct w:val="0"/>
        <w:bidi w:val="0"/>
        <w:spacing w:line="560" w:lineRule="exact"/>
        <w:ind w:firstLine="560" w:firstLineChars="200"/>
        <w:jc w:val="left"/>
        <w:textAlignment w:val="auto"/>
        <w:rPr>
          <w:rFonts w:ascii="仿宋_GB2312" w:hAnsi="微软雅黑" w:eastAsia="仿宋_GB2312" w:cs="仿宋_GB2312"/>
          <w:color w:val="000000"/>
          <w:kern w:val="0"/>
          <w:sz w:val="28"/>
          <w:szCs w:val="28"/>
          <w:shd w:val="clear" w:color="auto" w:fill="FFFFFF"/>
        </w:rPr>
      </w:pPr>
      <w:r>
        <w:rPr>
          <w:rFonts w:ascii="仿宋_GB2312" w:hAnsi="微软雅黑" w:eastAsia="仿宋_GB2312" w:cs="仿宋_GB2312"/>
          <w:color w:val="000000"/>
          <w:kern w:val="0"/>
          <w:sz w:val="28"/>
          <w:szCs w:val="28"/>
          <w:shd w:val="clear" w:color="auto" w:fill="FFFFFF"/>
        </w:rPr>
        <w:t>单位建设项目用地是否涉及文物保护单位或者不可移动文物</w:t>
      </w:r>
    </w:p>
    <w:p>
      <w:pPr>
        <w:keepNext w:val="0"/>
        <w:keepLines w:val="0"/>
        <w:pageBreakBefore w:val="0"/>
        <w:widowControl/>
        <w:shd w:val="clear" w:color="auto" w:fill="FFFFFF"/>
        <w:kinsoku/>
        <w:wordWrap/>
        <w:overflowPunct/>
        <w:topLinePunct w:val="0"/>
        <w:bidi w:val="0"/>
        <w:spacing w:line="560" w:lineRule="exact"/>
        <w:textAlignment w:val="auto"/>
        <w:rPr>
          <w:rFonts w:ascii="仿宋_GB2312" w:hAnsi="微软雅黑" w:eastAsia="仿宋_GB2312" w:cs="仿宋_GB2312"/>
          <w:color w:val="000000"/>
          <w:kern w:val="0"/>
          <w:sz w:val="28"/>
          <w:szCs w:val="28"/>
          <w:shd w:val="clear" w:color="auto" w:fill="FFFFFF"/>
        </w:rPr>
      </w:pPr>
      <w:r>
        <w:rPr>
          <w:rFonts w:ascii="仿宋_GB2312" w:hAnsi="微软雅黑" w:eastAsia="仿宋_GB2312" w:cs="仿宋_GB2312"/>
          <w:color w:val="000000"/>
          <w:kern w:val="0"/>
          <w:sz w:val="28"/>
          <w:szCs w:val="28"/>
          <w:shd w:val="clear" w:color="auto" w:fill="FFFFFF"/>
        </w:rPr>
        <w:t xml:space="preserve">    </w:t>
      </w:r>
      <w:r>
        <w:rPr>
          <w:rFonts w:hint="eastAsia" w:ascii="仿宋_GB2312" w:hAnsi="微软雅黑" w:eastAsia="仿宋_GB2312" w:cs="仿宋_GB2312"/>
          <w:color w:val="000000"/>
          <w:kern w:val="0"/>
          <w:sz w:val="28"/>
          <w:szCs w:val="28"/>
          <w:shd w:val="clear" w:color="auto" w:fill="FFFFFF"/>
        </w:rPr>
        <w:sym w:font="Wingdings 2" w:char="00A3"/>
      </w:r>
      <w:r>
        <w:rPr>
          <w:rFonts w:ascii="仿宋_GB2312" w:hAnsi="微软雅黑" w:eastAsia="仿宋_GB2312" w:cs="仿宋_GB2312"/>
          <w:color w:val="000000"/>
          <w:kern w:val="0"/>
          <w:sz w:val="28"/>
          <w:szCs w:val="28"/>
          <w:shd w:val="clear" w:color="auto" w:fill="FFFFFF"/>
        </w:rPr>
        <w:t>涉及。依法履行文物行政审批程序。审批通过后，严格根据</w:t>
      </w:r>
      <w:r>
        <w:rPr>
          <w:rFonts w:hint="eastAsia" w:ascii="仿宋_GB2312" w:hAnsi="微软雅黑" w:eastAsia="仿宋_GB2312" w:cs="仿宋_GB2312"/>
          <w:color w:val="000000"/>
          <w:kern w:val="0"/>
          <w:sz w:val="28"/>
          <w:szCs w:val="28"/>
          <w:shd w:val="clear" w:color="auto" w:fill="FFFFFF"/>
        </w:rPr>
        <w:t>批准的高度、体量、色彩等要求等进行建设</w:t>
      </w:r>
      <w:r>
        <w:rPr>
          <w:rFonts w:ascii="仿宋_GB2312" w:hAnsi="微软雅黑" w:eastAsia="仿宋_GB2312" w:cs="仿宋_GB2312"/>
          <w:color w:val="000000"/>
          <w:kern w:val="0"/>
          <w:sz w:val="28"/>
          <w:szCs w:val="28"/>
          <w:shd w:val="clear" w:color="auto" w:fill="FFFFFF"/>
        </w:rPr>
        <w:t>。项目施工前，</w:t>
      </w:r>
      <w:r>
        <w:rPr>
          <w:rFonts w:hint="eastAsia" w:ascii="仿宋_GB2312" w:hAnsi="微软雅黑" w:eastAsia="仿宋_GB2312" w:cs="仿宋_GB2312"/>
          <w:color w:val="000000"/>
          <w:kern w:val="0"/>
          <w:sz w:val="28"/>
          <w:szCs w:val="28"/>
          <w:shd w:val="clear" w:color="auto" w:fill="FFFFFF"/>
        </w:rPr>
        <w:t>制定项目实施过程中的文物保护措施、施工中遇到文物应立即停工并立即报告当地文物或公安部门，按照《中华人民共和国文物保护法》规定，积极履行文物保护的义务，违法实施应承担的法律责任和后果</w:t>
      </w:r>
      <w:r>
        <w:rPr>
          <w:rFonts w:ascii="仿宋_GB2312" w:hAnsi="微软雅黑" w:eastAsia="仿宋_GB2312" w:cs="仿宋_GB2312"/>
          <w:color w:val="000000"/>
          <w:kern w:val="0"/>
          <w:sz w:val="28"/>
          <w:szCs w:val="28"/>
          <w:shd w:val="clear" w:color="auto" w:fill="FFFFFF"/>
        </w:rPr>
        <w:t>。</w:t>
      </w:r>
    </w:p>
    <w:p>
      <w:pPr>
        <w:keepNext w:val="0"/>
        <w:keepLines w:val="0"/>
        <w:pageBreakBefore w:val="0"/>
        <w:widowControl/>
        <w:shd w:val="clear" w:color="auto" w:fill="FFFFFF"/>
        <w:kinsoku/>
        <w:wordWrap/>
        <w:overflowPunct/>
        <w:topLinePunct w:val="0"/>
        <w:bidi w:val="0"/>
        <w:spacing w:line="560" w:lineRule="exact"/>
        <w:textAlignment w:val="auto"/>
        <w:rPr>
          <w:rFonts w:ascii="仿宋_GB2312" w:hAnsi="微软雅黑" w:eastAsia="仿宋_GB2312" w:cs="仿宋_GB2312"/>
          <w:color w:val="000000"/>
          <w:kern w:val="0"/>
          <w:sz w:val="28"/>
          <w:szCs w:val="28"/>
          <w:shd w:val="clear" w:color="auto" w:fill="FFFFFF"/>
        </w:rPr>
      </w:pPr>
      <w:r>
        <w:rPr>
          <w:rFonts w:ascii="仿宋_GB2312" w:hAnsi="微软雅黑" w:eastAsia="仿宋_GB2312" w:cs="仿宋_GB2312"/>
          <w:color w:val="000000"/>
          <w:kern w:val="0"/>
          <w:sz w:val="28"/>
          <w:szCs w:val="28"/>
          <w:shd w:val="clear" w:color="auto" w:fill="FFFFFF"/>
        </w:rPr>
        <w:t xml:space="preserve">    </w:t>
      </w:r>
      <w:r>
        <w:rPr>
          <w:rFonts w:hint="eastAsia" w:ascii="仿宋_GB2312" w:hAnsi="微软雅黑" w:eastAsia="仿宋_GB2312" w:cs="仿宋_GB2312"/>
          <w:color w:val="000000"/>
          <w:kern w:val="0"/>
          <w:sz w:val="28"/>
          <w:szCs w:val="28"/>
          <w:shd w:val="clear" w:color="auto" w:fill="FFFFFF"/>
        </w:rPr>
        <w:sym w:font="Wingdings 2" w:char="00A3"/>
      </w:r>
      <w:r>
        <w:rPr>
          <w:rFonts w:ascii="仿宋_GB2312" w:hAnsi="微软雅黑" w:eastAsia="仿宋_GB2312" w:cs="仿宋_GB2312"/>
          <w:color w:val="000000"/>
          <w:kern w:val="0"/>
          <w:sz w:val="28"/>
          <w:szCs w:val="28"/>
          <w:shd w:val="clear" w:color="auto" w:fill="FFFFFF"/>
        </w:rPr>
        <w:t>不涉及。项目施工前，</w:t>
      </w:r>
      <w:r>
        <w:rPr>
          <w:rFonts w:hint="eastAsia" w:ascii="仿宋_GB2312" w:hAnsi="微软雅黑" w:eastAsia="仿宋_GB2312" w:cs="仿宋_GB2312"/>
          <w:color w:val="000000"/>
          <w:kern w:val="0"/>
          <w:sz w:val="28"/>
          <w:szCs w:val="28"/>
          <w:shd w:val="clear" w:color="auto" w:fill="FFFFFF"/>
        </w:rPr>
        <w:t>制定项目实施过程中的文物保护措施、施工中遇到文物应立即停工并立即报告当地文物或公安部门，按照《中华人民共和国文物保护法》规定，积极履行文物保护的义务，违法实施应承担的法律责任和后果</w:t>
      </w:r>
      <w:r>
        <w:rPr>
          <w:rFonts w:ascii="仿宋_GB2312" w:hAnsi="微软雅黑" w:eastAsia="仿宋_GB2312" w:cs="仿宋_GB2312"/>
          <w:color w:val="000000"/>
          <w:kern w:val="0"/>
          <w:sz w:val="28"/>
          <w:szCs w:val="28"/>
          <w:shd w:val="clear" w:color="auto" w:fill="FFFFFF"/>
        </w:rPr>
        <w:t>。</w:t>
      </w:r>
    </w:p>
    <w:p>
      <w:pPr>
        <w:keepNext w:val="0"/>
        <w:keepLines w:val="0"/>
        <w:pageBreakBefore w:val="0"/>
        <w:widowControl/>
        <w:shd w:val="clear" w:color="auto" w:fill="FFFFFF"/>
        <w:kinsoku/>
        <w:wordWrap/>
        <w:overflowPunct/>
        <w:topLinePunct w:val="0"/>
        <w:bidi w:val="0"/>
        <w:spacing w:line="560" w:lineRule="exact"/>
        <w:ind w:left="420" w:leftChars="200"/>
        <w:jc w:val="left"/>
        <w:textAlignment w:val="auto"/>
        <w:rPr>
          <w:rFonts w:ascii="微软雅黑" w:hAnsi="微软雅黑" w:eastAsia="微软雅黑" w:cs="微软雅黑"/>
          <w:color w:val="000000"/>
          <w:kern w:val="0"/>
          <w:sz w:val="24"/>
          <w:szCs w:val="24"/>
        </w:rPr>
      </w:pPr>
      <w:r>
        <w:rPr>
          <w:rFonts w:ascii="仿宋_GB2312" w:hAnsi="微软雅黑" w:eastAsia="仿宋_GB2312" w:cs="仿宋_GB2312"/>
          <w:color w:val="000000"/>
          <w:kern w:val="0"/>
          <w:sz w:val="28"/>
          <w:szCs w:val="28"/>
          <w:shd w:val="clear" w:color="auto" w:fill="FFFFFF"/>
        </w:rPr>
        <w:t xml:space="preserve"> </w:t>
      </w:r>
      <w:r>
        <w:rPr>
          <w:rFonts w:hint="eastAsia" w:ascii="仿宋_GB2312" w:hAnsi="微软雅黑" w:eastAsia="仿宋_GB2312" w:cs="仿宋_GB2312"/>
          <w:color w:val="000000"/>
          <w:kern w:val="0"/>
          <w:sz w:val="28"/>
          <w:szCs w:val="28"/>
          <w:shd w:val="clear" w:color="auto" w:fill="FFFFFF"/>
        </w:rPr>
        <w:t>（二）已经知晓行政许可机关告知的全部内容。</w:t>
      </w:r>
    </w:p>
    <w:p>
      <w:pPr>
        <w:keepNext w:val="0"/>
        <w:keepLines w:val="0"/>
        <w:pageBreakBefore w:val="0"/>
        <w:widowControl/>
        <w:shd w:val="clear" w:color="auto" w:fill="FFFFFF"/>
        <w:kinsoku/>
        <w:wordWrap/>
        <w:overflowPunct/>
        <w:topLinePunct w:val="0"/>
        <w:bidi w:val="0"/>
        <w:spacing w:line="560" w:lineRule="exact"/>
        <w:ind w:firstLine="560" w:firstLineChars="200"/>
        <w:jc w:val="left"/>
        <w:textAlignment w:val="auto"/>
        <w:rPr>
          <w:rFonts w:ascii="微软雅黑" w:hAnsi="微软雅黑" w:eastAsia="微软雅黑" w:cs="微软雅黑"/>
          <w:color w:val="000000"/>
          <w:kern w:val="0"/>
          <w:sz w:val="24"/>
          <w:szCs w:val="24"/>
        </w:rPr>
      </w:pPr>
      <w:r>
        <w:rPr>
          <w:rFonts w:hint="eastAsia" w:ascii="仿宋_GB2312" w:hAnsi="微软雅黑" w:eastAsia="仿宋_GB2312" w:cs="仿宋_GB2312"/>
          <w:color w:val="000000"/>
          <w:kern w:val="0"/>
          <w:sz w:val="28"/>
          <w:szCs w:val="28"/>
          <w:shd w:val="clear" w:color="auto" w:fill="FFFFFF"/>
        </w:rPr>
        <w:t>（三）自身能满足行政许可机关告知的条件、标准和要求。</w:t>
      </w:r>
    </w:p>
    <w:p>
      <w:pPr>
        <w:keepNext w:val="0"/>
        <w:keepLines w:val="0"/>
        <w:pageBreakBefore w:val="0"/>
        <w:widowControl/>
        <w:shd w:val="clear" w:color="auto" w:fill="FFFFFF"/>
        <w:kinsoku/>
        <w:wordWrap/>
        <w:overflowPunct/>
        <w:topLinePunct w:val="0"/>
        <w:bidi w:val="0"/>
        <w:spacing w:line="560" w:lineRule="exact"/>
        <w:ind w:firstLine="560" w:firstLineChars="200"/>
        <w:textAlignment w:val="auto"/>
        <w:rPr>
          <w:rFonts w:hint="eastAsia"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w:t>
      </w:r>
      <w:r>
        <w:rPr>
          <w:rFonts w:hint="eastAsia" w:ascii="仿宋_GB2312" w:hAnsi="微软雅黑" w:eastAsia="仿宋_GB2312" w:cs="仿宋_GB2312"/>
          <w:color w:val="000000"/>
          <w:kern w:val="0"/>
          <w:sz w:val="28"/>
          <w:szCs w:val="28"/>
          <w:shd w:val="clear" w:color="auto" w:fill="FFFFFF"/>
          <w:lang w:eastAsia="zh-CN"/>
        </w:rPr>
        <w:t>四</w:t>
      </w:r>
      <w:r>
        <w:rPr>
          <w:rFonts w:hint="eastAsia" w:ascii="仿宋_GB2312" w:hAnsi="微软雅黑" w:eastAsia="仿宋_GB2312" w:cs="仿宋_GB2312"/>
          <w:color w:val="000000"/>
          <w:kern w:val="0"/>
          <w:sz w:val="28"/>
          <w:szCs w:val="28"/>
          <w:shd w:val="clear" w:color="auto" w:fill="FFFFFF"/>
        </w:rPr>
        <w:t>）上述陈述是申请人真实意思的表示。</w:t>
      </w:r>
    </w:p>
    <w:p>
      <w:pPr>
        <w:keepNext w:val="0"/>
        <w:keepLines w:val="0"/>
        <w:pageBreakBefore w:val="0"/>
        <w:widowControl/>
        <w:shd w:val="clear" w:color="auto" w:fill="FFFFFF"/>
        <w:kinsoku/>
        <w:wordWrap/>
        <w:overflowPunct/>
        <w:topLinePunct w:val="0"/>
        <w:bidi w:val="0"/>
        <w:spacing w:line="560" w:lineRule="exact"/>
        <w:ind w:firstLine="560" w:firstLineChars="200"/>
        <w:textAlignment w:val="auto"/>
        <w:rPr>
          <w:rFonts w:hint="eastAsia"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w:t>
      </w:r>
      <w:r>
        <w:rPr>
          <w:rFonts w:hint="eastAsia" w:ascii="仿宋_GB2312" w:hAnsi="微软雅黑" w:eastAsia="仿宋_GB2312" w:cs="仿宋_GB2312"/>
          <w:color w:val="000000"/>
          <w:kern w:val="0"/>
          <w:sz w:val="28"/>
          <w:szCs w:val="28"/>
          <w:shd w:val="clear" w:color="auto" w:fill="FFFFFF"/>
          <w:lang w:eastAsia="zh-CN"/>
        </w:rPr>
        <w:t>五</w:t>
      </w:r>
      <w:r>
        <w:rPr>
          <w:rFonts w:hint="eastAsia" w:ascii="仿宋_GB2312" w:hAnsi="微软雅黑" w:eastAsia="仿宋_GB2312" w:cs="仿宋_GB2312"/>
          <w:color w:val="000000"/>
          <w:kern w:val="0"/>
          <w:sz w:val="28"/>
          <w:szCs w:val="28"/>
          <w:shd w:val="clear" w:color="auto" w:fill="FFFFFF"/>
        </w:rPr>
        <w:t>）若违反承诺或者作出不实承诺的，愿意承担相应的法律责任。</w:t>
      </w:r>
    </w:p>
    <w:p>
      <w:pPr>
        <w:keepNext w:val="0"/>
        <w:keepLines w:val="0"/>
        <w:pageBreakBefore w:val="0"/>
        <w:widowControl/>
        <w:shd w:val="clear" w:color="auto" w:fill="FFFFFF"/>
        <w:kinsoku/>
        <w:wordWrap/>
        <w:overflowPunct/>
        <w:topLinePunct w:val="0"/>
        <w:bidi w:val="0"/>
        <w:spacing w:line="560" w:lineRule="exact"/>
        <w:ind w:firstLine="560" w:firstLineChars="200"/>
        <w:textAlignment w:val="auto"/>
        <w:rPr>
          <w:rFonts w:hint="eastAsia"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 xml:space="preserve">承诺人（行政相对人或委托代理人）：            </w:t>
      </w:r>
    </w:p>
    <w:p>
      <w:pPr>
        <w:keepNext w:val="0"/>
        <w:keepLines w:val="0"/>
        <w:pageBreakBefore w:val="0"/>
        <w:widowControl/>
        <w:shd w:val="clear" w:color="auto" w:fill="FFFFFF"/>
        <w:kinsoku/>
        <w:wordWrap/>
        <w:overflowPunct/>
        <w:topLinePunct w:val="0"/>
        <w:bidi w:val="0"/>
        <w:spacing w:line="560" w:lineRule="exact"/>
        <w:ind w:firstLine="5040" w:firstLineChars="1800"/>
        <w:textAlignment w:val="auto"/>
        <w:rPr>
          <w:rFonts w:hint="eastAsia"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（本人签字盖章）</w:t>
      </w:r>
    </w:p>
    <w:p>
      <w:pPr>
        <w:keepNext w:val="0"/>
        <w:keepLines w:val="0"/>
        <w:pageBreakBefore w:val="0"/>
        <w:kinsoku/>
        <w:wordWrap/>
        <w:overflowPunct/>
        <w:topLinePunct w:val="0"/>
        <w:autoSpaceDE w:val="0"/>
        <w:autoSpaceDN w:val="0"/>
        <w:bidi w:val="0"/>
        <w:adjustRightInd w:val="0"/>
        <w:snapToGrid w:val="0"/>
        <w:spacing w:line="560" w:lineRule="exact"/>
        <w:ind w:firstLine="6160" w:firstLineChars="2200"/>
        <w:textAlignment w:val="auto"/>
        <w:rPr>
          <w:rFonts w:ascii="仿宋_GB2312" w:hAnsi="微软雅黑" w:eastAsia="仿宋_GB2312" w:cs="仿宋_GB2312"/>
          <w:color w:val="000000"/>
          <w:kern w:val="0"/>
          <w:sz w:val="28"/>
          <w:szCs w:val="28"/>
          <w:shd w:val="clear" w:color="auto" w:fill="FFFFFF"/>
          <w:lang w:bidi="ar"/>
        </w:rPr>
      </w:pPr>
      <w:r>
        <w:rPr>
          <w:rFonts w:hint="eastAsia" w:ascii="仿宋_GB2312" w:hAnsi="微软雅黑" w:eastAsia="仿宋_GB2312" w:cs="仿宋_GB2312"/>
          <w:color w:val="000000"/>
          <w:kern w:val="0"/>
          <w:sz w:val="28"/>
          <w:szCs w:val="28"/>
          <w:shd w:val="clear" w:color="auto" w:fill="FFFFFF"/>
          <w:lang w:bidi="ar"/>
        </w:rPr>
        <w:t>年</w:t>
      </w:r>
      <w:r>
        <w:rPr>
          <w:rFonts w:hint="eastAsia" w:ascii="仿宋_GB2312" w:hAnsi="微软雅黑" w:eastAsia="仿宋_GB2312" w:cs="仿宋_GB2312"/>
          <w:color w:val="000000"/>
          <w:kern w:val="0"/>
          <w:sz w:val="28"/>
          <w:szCs w:val="28"/>
          <w:shd w:val="clear" w:color="auto" w:fill="FFFFFF"/>
          <w:lang w:val="en-US" w:eastAsia="zh-CN" w:bidi="ar"/>
        </w:rPr>
        <w:t xml:space="preserve">  </w:t>
      </w:r>
      <w:r>
        <w:rPr>
          <w:rFonts w:hint="eastAsia" w:ascii="仿宋_GB2312" w:hAnsi="微软雅黑" w:eastAsia="仿宋_GB2312" w:cs="仿宋_GB2312"/>
          <w:color w:val="000000"/>
          <w:kern w:val="0"/>
          <w:sz w:val="28"/>
          <w:szCs w:val="28"/>
          <w:shd w:val="clear" w:color="auto" w:fill="FFFFFF"/>
          <w:lang w:bidi="ar"/>
        </w:rPr>
        <w:t xml:space="preserve">  月</w:t>
      </w:r>
      <w:r>
        <w:rPr>
          <w:rFonts w:hint="eastAsia" w:ascii="仿宋_GB2312" w:hAnsi="微软雅黑" w:eastAsia="仿宋_GB2312" w:cs="仿宋_GB2312"/>
          <w:color w:val="000000"/>
          <w:kern w:val="0"/>
          <w:sz w:val="28"/>
          <w:szCs w:val="28"/>
          <w:shd w:val="clear" w:color="auto" w:fill="FFFFFF"/>
          <w:lang w:val="en-US" w:eastAsia="zh-CN" w:bidi="ar"/>
        </w:rPr>
        <w:t xml:space="preserve">  </w:t>
      </w:r>
      <w:r>
        <w:rPr>
          <w:rFonts w:hint="eastAsia" w:ascii="仿宋_GB2312" w:hAnsi="微软雅黑" w:eastAsia="仿宋_GB2312" w:cs="仿宋_GB2312"/>
          <w:color w:val="000000"/>
          <w:kern w:val="0"/>
          <w:sz w:val="28"/>
          <w:szCs w:val="28"/>
          <w:shd w:val="clear" w:color="auto" w:fill="FFFFFF"/>
          <w:lang w:bidi="ar"/>
        </w:rPr>
        <w:t xml:space="preserve">  日</w:t>
      </w:r>
    </w:p>
    <w:p>
      <w:pPr>
        <w:widowControl/>
        <w:shd w:val="clear" w:color="auto" w:fill="FFFFFF"/>
        <w:spacing w:line="570" w:lineRule="exact"/>
        <w:ind w:right="560" w:firstLine="562" w:firstLineChars="200"/>
        <w:jc w:val="left"/>
        <w:rPr>
          <w:rFonts w:hint="eastAsia" w:ascii="楷体_GB2312" w:hAnsi="微软雅黑" w:eastAsia="楷体_GB2312" w:cs="楷体_GB2312"/>
          <w:b/>
          <w:color w:val="000000"/>
          <w:kern w:val="0"/>
          <w:sz w:val="28"/>
          <w:szCs w:val="28"/>
          <w:shd w:val="clear" w:color="auto" w:fill="FFFFFF"/>
        </w:rPr>
      </w:pPr>
    </w:p>
    <w:p>
      <w:pPr>
        <w:widowControl/>
        <w:shd w:val="clear" w:color="auto" w:fill="FFFFFF"/>
        <w:spacing w:line="570" w:lineRule="exact"/>
        <w:ind w:right="560" w:firstLine="562" w:firstLineChars="200"/>
        <w:jc w:val="left"/>
        <w:rPr>
          <w:rFonts w:ascii="Calibri" w:hAnsi="Calibri" w:eastAsia="宋体" w:cs="Times New Roman"/>
          <w:color w:val="000000"/>
          <w:kern w:val="0"/>
          <w:sz w:val="24"/>
          <w:szCs w:val="24"/>
        </w:rPr>
      </w:pPr>
      <w:r>
        <w:rPr>
          <w:rFonts w:hint="eastAsia" w:ascii="楷体_GB2312" w:hAnsi="微软雅黑" w:eastAsia="楷体_GB2312" w:cs="楷体_GB2312"/>
          <w:b/>
          <w:color w:val="000000"/>
          <w:kern w:val="0"/>
          <w:sz w:val="28"/>
          <w:szCs w:val="28"/>
          <w:shd w:val="clear" w:color="auto" w:fill="FFFFFF"/>
        </w:rPr>
        <w:t>（本</w:t>
      </w:r>
      <w:r>
        <w:rPr>
          <w:rFonts w:ascii="楷体_GB2312" w:hAnsi="微软雅黑" w:eastAsia="楷体_GB2312" w:cs="楷体_GB2312"/>
          <w:b/>
          <w:color w:val="000000"/>
          <w:kern w:val="0"/>
          <w:sz w:val="28"/>
          <w:szCs w:val="28"/>
          <w:shd w:val="clear" w:color="auto" w:fill="FFFFFF"/>
        </w:rPr>
        <w:t>承诺书</w:t>
      </w:r>
      <w:r>
        <w:rPr>
          <w:rFonts w:hint="eastAsia" w:ascii="楷体_GB2312" w:hAnsi="微软雅黑" w:eastAsia="楷体_GB2312" w:cs="楷体_GB2312"/>
          <w:b/>
          <w:color w:val="000000"/>
          <w:kern w:val="0"/>
          <w:sz w:val="28"/>
          <w:szCs w:val="28"/>
          <w:shd w:val="clear" w:color="auto" w:fill="FFFFFF"/>
        </w:rPr>
        <w:t>一式两份，申请</w:t>
      </w:r>
      <w:r>
        <w:rPr>
          <w:rFonts w:ascii="楷体_GB2312" w:hAnsi="微软雅黑" w:eastAsia="楷体_GB2312" w:cs="楷体_GB2312"/>
          <w:b/>
          <w:color w:val="000000"/>
          <w:kern w:val="0"/>
          <w:sz w:val="28"/>
          <w:szCs w:val="28"/>
          <w:shd w:val="clear" w:color="auto" w:fill="FFFFFF"/>
        </w:rPr>
        <w:t>人和</w:t>
      </w:r>
      <w:r>
        <w:rPr>
          <w:rFonts w:hint="eastAsia" w:ascii="楷体_GB2312" w:hAnsi="微软雅黑" w:eastAsia="楷体_GB2312" w:cs="楷体_GB2312"/>
          <w:b/>
          <w:color w:val="000000"/>
          <w:kern w:val="0"/>
          <w:sz w:val="28"/>
          <w:szCs w:val="28"/>
          <w:shd w:val="clear" w:color="auto" w:fill="FFFFFF"/>
        </w:rPr>
        <w:t>文物</w:t>
      </w:r>
      <w:r>
        <w:rPr>
          <w:rFonts w:ascii="楷体_GB2312" w:hAnsi="微软雅黑" w:eastAsia="楷体_GB2312" w:cs="楷体_GB2312"/>
          <w:b/>
          <w:color w:val="000000"/>
          <w:kern w:val="0"/>
          <w:sz w:val="28"/>
          <w:szCs w:val="28"/>
          <w:shd w:val="clear" w:color="auto" w:fill="FFFFFF"/>
        </w:rPr>
        <w:t>主管部门各持一份</w:t>
      </w:r>
      <w:r>
        <w:rPr>
          <w:rFonts w:hint="eastAsia" w:ascii="楷体_GB2312" w:hAnsi="微软雅黑" w:eastAsia="楷体_GB2312" w:cs="楷体_GB2312"/>
          <w:b/>
          <w:color w:val="000000"/>
          <w:kern w:val="0"/>
          <w:sz w:val="28"/>
          <w:szCs w:val="28"/>
          <w:shd w:val="clear" w:color="auto" w:fill="FFFFFF"/>
        </w:rPr>
        <w:t>）</w:t>
      </w:r>
    </w:p>
    <w:sectPr>
      <w:footerReference r:id="rId4" w:type="default"/>
      <w:pgSz w:w="11906" w:h="16838"/>
      <w:pgMar w:top="2098" w:right="1474" w:bottom="1417" w:left="1587" w:header="851" w:footer="68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708991"/>
      <w:docPartObj>
        <w:docPartGallery w:val="autotext"/>
      </w:docPartObj>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B3987"/>
    <w:multiLevelType w:val="singleLevel"/>
    <w:tmpl w:val="F6FB39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1C"/>
    <w:rsid w:val="00045D6F"/>
    <w:rsid w:val="00046437"/>
    <w:rsid w:val="000558CC"/>
    <w:rsid w:val="00061D0A"/>
    <w:rsid w:val="00065BAC"/>
    <w:rsid w:val="0007580A"/>
    <w:rsid w:val="00076C22"/>
    <w:rsid w:val="00092A97"/>
    <w:rsid w:val="000B110E"/>
    <w:rsid w:val="000D7699"/>
    <w:rsid w:val="00106027"/>
    <w:rsid w:val="0010620F"/>
    <w:rsid w:val="00120001"/>
    <w:rsid w:val="001276C0"/>
    <w:rsid w:val="00130B9C"/>
    <w:rsid w:val="001328FF"/>
    <w:rsid w:val="00167CCE"/>
    <w:rsid w:val="00187777"/>
    <w:rsid w:val="001D317B"/>
    <w:rsid w:val="00203492"/>
    <w:rsid w:val="00245CBC"/>
    <w:rsid w:val="00252855"/>
    <w:rsid w:val="00255D1E"/>
    <w:rsid w:val="0027379F"/>
    <w:rsid w:val="00277A95"/>
    <w:rsid w:val="002957AC"/>
    <w:rsid w:val="002B56B6"/>
    <w:rsid w:val="002E77FE"/>
    <w:rsid w:val="00347C7F"/>
    <w:rsid w:val="0035335E"/>
    <w:rsid w:val="0039082A"/>
    <w:rsid w:val="003E1FBB"/>
    <w:rsid w:val="003F4C9B"/>
    <w:rsid w:val="00421849"/>
    <w:rsid w:val="00450076"/>
    <w:rsid w:val="004838F8"/>
    <w:rsid w:val="004A3A25"/>
    <w:rsid w:val="004B2267"/>
    <w:rsid w:val="004C4B93"/>
    <w:rsid w:val="004C765D"/>
    <w:rsid w:val="004D7C16"/>
    <w:rsid w:val="004E38BC"/>
    <w:rsid w:val="004E5A67"/>
    <w:rsid w:val="0051744B"/>
    <w:rsid w:val="005517A6"/>
    <w:rsid w:val="005A22C2"/>
    <w:rsid w:val="005F45DD"/>
    <w:rsid w:val="00634EF4"/>
    <w:rsid w:val="00637032"/>
    <w:rsid w:val="0065297A"/>
    <w:rsid w:val="00685023"/>
    <w:rsid w:val="00692EBE"/>
    <w:rsid w:val="006B1619"/>
    <w:rsid w:val="006C53D2"/>
    <w:rsid w:val="006D0A30"/>
    <w:rsid w:val="006F4AEF"/>
    <w:rsid w:val="006F5B4E"/>
    <w:rsid w:val="00716242"/>
    <w:rsid w:val="00734307"/>
    <w:rsid w:val="00736C81"/>
    <w:rsid w:val="00762E75"/>
    <w:rsid w:val="00764DE1"/>
    <w:rsid w:val="007733B1"/>
    <w:rsid w:val="00796888"/>
    <w:rsid w:val="007B0ACA"/>
    <w:rsid w:val="007D5FD0"/>
    <w:rsid w:val="007E05FC"/>
    <w:rsid w:val="00806ADE"/>
    <w:rsid w:val="00807989"/>
    <w:rsid w:val="00814945"/>
    <w:rsid w:val="008315B6"/>
    <w:rsid w:val="00841BF3"/>
    <w:rsid w:val="00892B6A"/>
    <w:rsid w:val="008F4890"/>
    <w:rsid w:val="0093096E"/>
    <w:rsid w:val="00940ACD"/>
    <w:rsid w:val="009A0A78"/>
    <w:rsid w:val="009D400B"/>
    <w:rsid w:val="009E2A45"/>
    <w:rsid w:val="00A01B4A"/>
    <w:rsid w:val="00A04349"/>
    <w:rsid w:val="00A37CC8"/>
    <w:rsid w:val="00A406E3"/>
    <w:rsid w:val="00A470E2"/>
    <w:rsid w:val="00A57C30"/>
    <w:rsid w:val="00A7389E"/>
    <w:rsid w:val="00A8602B"/>
    <w:rsid w:val="00A86D6E"/>
    <w:rsid w:val="00B20900"/>
    <w:rsid w:val="00B34A7A"/>
    <w:rsid w:val="00BC064E"/>
    <w:rsid w:val="00BD230F"/>
    <w:rsid w:val="00BF4E91"/>
    <w:rsid w:val="00BF7405"/>
    <w:rsid w:val="00C036D6"/>
    <w:rsid w:val="00C050D1"/>
    <w:rsid w:val="00C63F8A"/>
    <w:rsid w:val="00C66CD7"/>
    <w:rsid w:val="00CC1E58"/>
    <w:rsid w:val="00CD4C8D"/>
    <w:rsid w:val="00CF5170"/>
    <w:rsid w:val="00CF6C8D"/>
    <w:rsid w:val="00D0796C"/>
    <w:rsid w:val="00D13041"/>
    <w:rsid w:val="00D23235"/>
    <w:rsid w:val="00D25CDB"/>
    <w:rsid w:val="00D519D2"/>
    <w:rsid w:val="00D53431"/>
    <w:rsid w:val="00DA2F8F"/>
    <w:rsid w:val="00DA5F78"/>
    <w:rsid w:val="00DB251C"/>
    <w:rsid w:val="00E0607D"/>
    <w:rsid w:val="00E0676F"/>
    <w:rsid w:val="00E10B72"/>
    <w:rsid w:val="00E17254"/>
    <w:rsid w:val="00E459FF"/>
    <w:rsid w:val="00E65B25"/>
    <w:rsid w:val="00E74F8C"/>
    <w:rsid w:val="00E760B6"/>
    <w:rsid w:val="00EE4C5F"/>
    <w:rsid w:val="00F11714"/>
    <w:rsid w:val="00F6040D"/>
    <w:rsid w:val="00F65D83"/>
    <w:rsid w:val="00F67555"/>
    <w:rsid w:val="00F6783D"/>
    <w:rsid w:val="00F71ADA"/>
    <w:rsid w:val="00F864F7"/>
    <w:rsid w:val="00FB25FB"/>
    <w:rsid w:val="00FC7790"/>
    <w:rsid w:val="01CA4222"/>
    <w:rsid w:val="03684F5A"/>
    <w:rsid w:val="327B7492"/>
    <w:rsid w:val="34F33640"/>
    <w:rsid w:val="39E82BB3"/>
    <w:rsid w:val="3C686DAD"/>
    <w:rsid w:val="425C146D"/>
    <w:rsid w:val="43F318A7"/>
    <w:rsid w:val="446D66E7"/>
    <w:rsid w:val="51C377B8"/>
    <w:rsid w:val="52710D53"/>
    <w:rsid w:val="69185D6E"/>
    <w:rsid w:val="754175DE"/>
    <w:rsid w:val="7D712F6F"/>
    <w:rsid w:val="7D82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WWC</Company>
  <Pages>10</Pages>
  <Words>599</Words>
  <Characters>3416</Characters>
  <Lines>28</Lines>
  <Paragraphs>8</Paragraphs>
  <TotalTime>1</TotalTime>
  <ScaleCrop>false</ScaleCrop>
  <LinksUpToDate>false</LinksUpToDate>
  <CharactersWithSpaces>4007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2021-09-07T10:10:00Z</dcterms:created>
  <dc:creator>王文嘉</dc:creator>
  <cp:lastModifiedBy>丁君</cp:lastModifiedBy>
  <dcterms:modified xsi:type="dcterms:W3CDTF">2022-01-14T03:47:53Z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06DA094D6D5E44EBB069FB05B065C978</vt:lpwstr>
  </property>
</Properties>
</file>